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3CA" w:rsidRDefault="00EA63CA" w:rsidP="00EA63CA">
      <w:pPr>
        <w:shd w:val="clear" w:color="auto" w:fill="FFFFFF"/>
        <w:suppressAutoHyphens w:val="0"/>
        <w:jc w:val="center"/>
        <w:textAlignment w:val="baseline"/>
        <w:rPr>
          <w:rFonts w:ascii="Courier New" w:hAnsi="Courier New" w:cs="Courier New"/>
          <w:b/>
          <w:bCs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>TERMO DE HOMOLOGAÇÃO</w:t>
      </w:r>
    </w:p>
    <w:p w:rsidR="00EA63CA" w:rsidRPr="0060270D" w:rsidRDefault="00EA63CA" w:rsidP="00EA63CA">
      <w:pPr>
        <w:shd w:val="clear" w:color="auto" w:fill="FFFFFF"/>
        <w:suppressAutoHyphens w:val="0"/>
        <w:jc w:val="center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EA63CA" w:rsidRPr="0060270D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 xml:space="preserve">O PREFEITO DO MUNICÍPIO DE DORES DO TURVO, ESTADO DE MINAS GERAIS, </w:t>
      </w:r>
      <w:r w:rsidRPr="0060270D">
        <w:rPr>
          <w:rFonts w:ascii="Courier New" w:hAnsi="Courier New" w:cs="Courier New"/>
          <w:color w:val="000000"/>
          <w:lang w:eastAsia="pt-BR"/>
        </w:rPr>
        <w:t>no</w:t>
      </w:r>
      <w:r>
        <w:rPr>
          <w:rFonts w:ascii="Courier New" w:hAnsi="Courier New" w:cs="Courier New"/>
          <w:color w:val="000000"/>
          <w:lang w:eastAsia="pt-BR"/>
        </w:rPr>
        <w:t xml:space="preserve"> uso de suas atribuições legais;</w:t>
      </w:r>
    </w:p>
    <w:p w:rsidR="00EA63CA" w:rsidRPr="0060270D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EA63CA" w:rsidRPr="0060270D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>CONSIDERANDO</w:t>
      </w:r>
      <w:r w:rsidRPr="0060270D">
        <w:rPr>
          <w:rFonts w:ascii="Courier New" w:hAnsi="Courier New" w:cs="Courier New"/>
          <w:color w:val="000000"/>
          <w:lang w:eastAsia="pt-BR"/>
        </w:rPr>
        <w:t xml:space="preserve"> a necessidade temporária de excepcional interesse público do Município de Dores do Turvo, Minas Gerais, em contratar </w:t>
      </w:r>
      <w:r>
        <w:rPr>
          <w:rFonts w:ascii="Courier New" w:hAnsi="Courier New" w:cs="Courier New"/>
          <w:color w:val="000000"/>
          <w:lang w:eastAsia="pt-BR"/>
        </w:rPr>
        <w:t>servidores</w:t>
      </w:r>
      <w:r w:rsidRPr="0060270D">
        <w:rPr>
          <w:rFonts w:ascii="Courier New" w:hAnsi="Courier New" w:cs="Courier New"/>
          <w:color w:val="000000"/>
          <w:lang w:eastAsia="pt-BR"/>
        </w:rPr>
        <w:t>, por natureza, tem características inadiáveis, visando o atendimento da execução de atividades</w:t>
      </w:r>
      <w:r>
        <w:rPr>
          <w:rFonts w:ascii="Courier New" w:hAnsi="Courier New" w:cs="Courier New"/>
          <w:color w:val="000000"/>
          <w:lang w:eastAsia="pt-BR"/>
        </w:rPr>
        <w:t xml:space="preserve"> de saúde</w:t>
      </w:r>
      <w:r w:rsidRPr="0060270D">
        <w:rPr>
          <w:rFonts w:ascii="Courier New" w:hAnsi="Courier New" w:cs="Courier New"/>
          <w:color w:val="000000"/>
          <w:lang w:eastAsia="pt-BR"/>
        </w:rPr>
        <w:t>, cuja paralisação ocasionará a descontinuidade de serviços e consequentes prejuízos à população;</w:t>
      </w:r>
    </w:p>
    <w:p w:rsidR="00EA63CA" w:rsidRPr="0060270D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EA63CA" w:rsidRPr="0060270D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>CONSIDERANDO</w:t>
      </w:r>
      <w:r w:rsidRPr="0060270D">
        <w:rPr>
          <w:rFonts w:ascii="Courier New" w:hAnsi="Courier New" w:cs="Courier New"/>
          <w:color w:val="000000"/>
          <w:lang w:eastAsia="pt-BR"/>
        </w:rPr>
        <w:t xml:space="preserve"> o Resultado Final do Proce</w:t>
      </w:r>
      <w:r>
        <w:rPr>
          <w:rFonts w:ascii="Courier New" w:hAnsi="Courier New" w:cs="Courier New"/>
          <w:color w:val="000000"/>
          <w:lang w:eastAsia="pt-BR"/>
        </w:rPr>
        <w:t>sso Seletivo Simplificado nº 002</w:t>
      </w:r>
      <w:r>
        <w:rPr>
          <w:rFonts w:ascii="Courier New" w:hAnsi="Courier New" w:cs="Courier New"/>
          <w:color w:val="000000"/>
          <w:lang w:eastAsia="pt-BR"/>
        </w:rPr>
        <w:t>/2024</w:t>
      </w:r>
      <w:r w:rsidRPr="0060270D">
        <w:rPr>
          <w:rFonts w:ascii="Courier New" w:hAnsi="Courier New" w:cs="Courier New"/>
          <w:color w:val="000000"/>
          <w:lang w:eastAsia="pt-BR"/>
        </w:rPr>
        <w:t>;</w:t>
      </w:r>
    </w:p>
    <w:p w:rsidR="00EA63CA" w:rsidRPr="0060270D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EA63CA" w:rsidRPr="0060270D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>CONSIDERANDO</w:t>
      </w:r>
      <w:r w:rsidRPr="0060270D">
        <w:rPr>
          <w:rFonts w:ascii="Courier New" w:hAnsi="Courier New" w:cs="Courier New"/>
          <w:color w:val="000000"/>
          <w:lang w:eastAsia="pt-BR"/>
        </w:rPr>
        <w:t xml:space="preserve"> o </w:t>
      </w:r>
      <w:r>
        <w:rPr>
          <w:rFonts w:ascii="Courier New" w:hAnsi="Courier New" w:cs="Courier New"/>
          <w:color w:val="000000"/>
          <w:lang w:eastAsia="pt-BR"/>
        </w:rPr>
        <w:t>parecer</w:t>
      </w:r>
      <w:r w:rsidRPr="0060270D">
        <w:rPr>
          <w:rFonts w:ascii="Courier New" w:hAnsi="Courier New" w:cs="Courier New"/>
          <w:color w:val="000000"/>
          <w:lang w:eastAsia="pt-BR"/>
        </w:rPr>
        <w:t xml:space="preserve"> do Processo Seletivo Simplificado, sugerindo pela homologação do certame;</w:t>
      </w:r>
    </w:p>
    <w:p w:rsidR="00EA63CA" w:rsidRPr="0060270D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EA63CA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 xml:space="preserve">CONSIDERANDO </w:t>
      </w:r>
      <w:r w:rsidRPr="0060270D">
        <w:rPr>
          <w:rFonts w:ascii="Courier New" w:hAnsi="Courier New" w:cs="Courier New"/>
          <w:color w:val="000000"/>
          <w:lang w:eastAsia="pt-BR"/>
        </w:rPr>
        <w:t>estes e outros aspectos norteadores e os pareceres jurídicos e do Controle Interno;</w:t>
      </w:r>
    </w:p>
    <w:p w:rsidR="00EA63CA" w:rsidRDefault="00EA63CA" w:rsidP="00EA63CA">
      <w:pPr>
        <w:shd w:val="clear" w:color="auto" w:fill="FFFFFF"/>
        <w:suppressAutoHyphens w:val="0"/>
        <w:jc w:val="center"/>
        <w:textAlignment w:val="baseline"/>
        <w:rPr>
          <w:rFonts w:ascii="Courier New" w:hAnsi="Courier New" w:cs="Courier New"/>
          <w:b/>
          <w:bCs/>
          <w:color w:val="000000"/>
          <w:lang w:eastAsia="pt-BR"/>
        </w:rPr>
      </w:pPr>
      <w:r w:rsidRPr="0060270D">
        <w:rPr>
          <w:rFonts w:ascii="Courier New" w:hAnsi="Courier New" w:cs="Courier New"/>
          <w:b/>
          <w:bCs/>
          <w:color w:val="000000"/>
          <w:lang w:eastAsia="pt-BR"/>
        </w:rPr>
        <w:t>RESOLVE:</w:t>
      </w:r>
    </w:p>
    <w:p w:rsidR="00EA63CA" w:rsidRPr="0060270D" w:rsidRDefault="00EA63CA" w:rsidP="00EA63CA">
      <w:pPr>
        <w:shd w:val="clear" w:color="auto" w:fill="FFFFFF"/>
        <w:suppressAutoHyphens w:val="0"/>
        <w:jc w:val="center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EA63CA" w:rsidRDefault="00EA63CA" w:rsidP="00EA63CA">
      <w:pPr>
        <w:numPr>
          <w:ilvl w:val="0"/>
          <w:numId w:val="1"/>
        </w:numPr>
        <w:shd w:val="clear" w:color="auto" w:fill="FFFFFF"/>
        <w:suppressAutoHyphens w:val="0"/>
        <w:spacing w:after="60"/>
        <w:ind w:left="375"/>
        <w:jc w:val="both"/>
        <w:textAlignment w:val="baseline"/>
        <w:rPr>
          <w:rFonts w:ascii="Courier New" w:hAnsi="Courier New" w:cs="Courier New"/>
          <w:lang w:eastAsia="pt-BR"/>
        </w:rPr>
      </w:pPr>
      <w:r w:rsidRPr="0060270D">
        <w:rPr>
          <w:rFonts w:ascii="Courier New" w:hAnsi="Courier New" w:cs="Courier New"/>
          <w:color w:val="000000"/>
          <w:lang w:eastAsia="pt-BR"/>
        </w:rPr>
        <w:t>HOMOLOGAR o Pr</w:t>
      </w:r>
      <w:r>
        <w:rPr>
          <w:rFonts w:ascii="Courier New" w:hAnsi="Courier New" w:cs="Courier New"/>
          <w:color w:val="000000"/>
          <w:lang w:eastAsia="pt-BR"/>
        </w:rPr>
        <w:t>ocesso Seletivo Simplificado 002</w:t>
      </w:r>
      <w:r>
        <w:rPr>
          <w:rFonts w:ascii="Courier New" w:hAnsi="Courier New" w:cs="Courier New"/>
          <w:color w:val="000000"/>
          <w:lang w:eastAsia="pt-BR"/>
        </w:rPr>
        <w:t>/2024</w:t>
      </w:r>
      <w:r w:rsidRPr="0060270D">
        <w:rPr>
          <w:rFonts w:ascii="Courier New" w:hAnsi="Courier New" w:cs="Courier New"/>
          <w:lang w:eastAsia="pt-BR"/>
        </w:rPr>
        <w:t>.</w:t>
      </w:r>
    </w:p>
    <w:p w:rsidR="00EA63CA" w:rsidRPr="0060270D" w:rsidRDefault="00EA63CA" w:rsidP="00EA63CA">
      <w:pPr>
        <w:shd w:val="clear" w:color="auto" w:fill="FFFFFF"/>
        <w:suppressAutoHyphens w:val="0"/>
        <w:spacing w:after="60"/>
        <w:ind w:left="375"/>
        <w:jc w:val="both"/>
        <w:textAlignment w:val="baseline"/>
        <w:rPr>
          <w:rFonts w:ascii="Courier New" w:hAnsi="Courier New" w:cs="Courier New"/>
          <w:lang w:eastAsia="pt-BR"/>
        </w:rPr>
      </w:pPr>
    </w:p>
    <w:p w:rsidR="00EA63CA" w:rsidRPr="0060270D" w:rsidRDefault="00EA63CA" w:rsidP="00EA63CA">
      <w:pPr>
        <w:numPr>
          <w:ilvl w:val="0"/>
          <w:numId w:val="2"/>
        </w:numPr>
        <w:shd w:val="clear" w:color="auto" w:fill="FFFFFF"/>
        <w:suppressAutoHyphens w:val="0"/>
        <w:spacing w:after="60"/>
        <w:ind w:left="375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color w:val="000000"/>
          <w:lang w:eastAsia="pt-BR"/>
        </w:rPr>
        <w:t xml:space="preserve">A validade do Processo Seletivo Simplificado ora homologado será </w:t>
      </w:r>
      <w:r>
        <w:rPr>
          <w:rFonts w:ascii="Courier New" w:hAnsi="Courier New" w:cs="Courier New"/>
          <w:color w:val="000000"/>
          <w:lang w:eastAsia="pt-BR"/>
        </w:rPr>
        <w:t>até 31 de dezembro de 2024</w:t>
      </w:r>
      <w:r w:rsidRPr="0060270D">
        <w:rPr>
          <w:rFonts w:ascii="Courier New" w:hAnsi="Courier New" w:cs="Courier New"/>
          <w:color w:val="000000"/>
          <w:lang w:eastAsia="pt-BR"/>
        </w:rPr>
        <w:t>.</w:t>
      </w:r>
    </w:p>
    <w:p w:rsidR="00EA63CA" w:rsidRDefault="00EA63CA" w:rsidP="00EA63CA">
      <w:pPr>
        <w:shd w:val="clear" w:color="auto" w:fill="FFFFFF"/>
        <w:suppressAutoHyphens w:val="0"/>
        <w:spacing w:after="15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EA63CA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EA63CA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</w:p>
    <w:p w:rsidR="00EA63CA" w:rsidRPr="0060270D" w:rsidRDefault="00EA63CA" w:rsidP="00EA63CA">
      <w:pPr>
        <w:shd w:val="clear" w:color="auto" w:fill="FFFFFF"/>
        <w:suppressAutoHyphens w:val="0"/>
        <w:jc w:val="both"/>
        <w:textAlignment w:val="baseline"/>
        <w:rPr>
          <w:rFonts w:ascii="Courier New" w:hAnsi="Courier New" w:cs="Courier New"/>
          <w:color w:val="000000"/>
          <w:lang w:eastAsia="pt-BR"/>
        </w:rPr>
      </w:pPr>
      <w:r w:rsidRPr="0060270D">
        <w:rPr>
          <w:rFonts w:ascii="Courier New" w:hAnsi="Courier New" w:cs="Courier New"/>
          <w:color w:val="000000"/>
          <w:lang w:eastAsia="pt-BR"/>
        </w:rPr>
        <w:t>Dores do Turv</w:t>
      </w:r>
      <w:r>
        <w:rPr>
          <w:rFonts w:ascii="Courier New" w:hAnsi="Courier New" w:cs="Courier New"/>
          <w:color w:val="000000"/>
          <w:lang w:eastAsia="pt-BR"/>
        </w:rPr>
        <w:t>o, Estado da Minas Gerais, em 22</w:t>
      </w:r>
      <w:r w:rsidRPr="0060270D">
        <w:rPr>
          <w:rFonts w:ascii="Courier New" w:hAnsi="Courier New" w:cs="Courier New"/>
          <w:color w:val="000000"/>
          <w:lang w:eastAsia="pt-BR"/>
        </w:rPr>
        <w:t xml:space="preserve"> de </w:t>
      </w:r>
      <w:r>
        <w:rPr>
          <w:rFonts w:ascii="Courier New" w:hAnsi="Courier New" w:cs="Courier New"/>
          <w:color w:val="000000"/>
          <w:lang w:eastAsia="pt-BR"/>
        </w:rPr>
        <w:t>abril</w:t>
      </w:r>
      <w:r>
        <w:rPr>
          <w:rFonts w:ascii="Courier New" w:hAnsi="Courier New" w:cs="Courier New"/>
          <w:color w:val="000000"/>
          <w:lang w:eastAsia="pt-BR"/>
        </w:rPr>
        <w:t xml:space="preserve"> de 2024</w:t>
      </w:r>
      <w:r w:rsidRPr="0060270D">
        <w:rPr>
          <w:rFonts w:ascii="Courier New" w:hAnsi="Courier New" w:cs="Courier New"/>
          <w:color w:val="000000"/>
          <w:lang w:eastAsia="pt-BR"/>
        </w:rPr>
        <w:t>.</w:t>
      </w:r>
    </w:p>
    <w:p w:rsidR="00EA63CA" w:rsidRPr="0060270D" w:rsidRDefault="00EA63CA" w:rsidP="00EA63CA">
      <w:pPr>
        <w:spacing w:before="240" w:after="240"/>
        <w:ind w:firstLine="1701"/>
        <w:jc w:val="both"/>
        <w:rPr>
          <w:rFonts w:ascii="Courier New" w:hAnsi="Courier New" w:cs="Courier New"/>
          <w:bCs/>
        </w:rPr>
      </w:pPr>
    </w:p>
    <w:p w:rsidR="00EA63CA" w:rsidRPr="0060270D" w:rsidRDefault="00EA63CA" w:rsidP="00EA63CA">
      <w:pPr>
        <w:spacing w:before="240" w:after="240"/>
        <w:ind w:firstLine="1701"/>
        <w:jc w:val="both"/>
        <w:rPr>
          <w:rFonts w:ascii="Courier New" w:hAnsi="Courier New" w:cs="Courier New"/>
          <w:bCs/>
        </w:rPr>
      </w:pPr>
      <w:r w:rsidRPr="0060270D">
        <w:rPr>
          <w:rFonts w:ascii="Courier New" w:hAnsi="Courier New" w:cs="Courier New"/>
          <w:bCs/>
        </w:rPr>
        <w:t>Valdir Ribeiro de Barros</w:t>
      </w:r>
    </w:p>
    <w:p w:rsidR="00EA63CA" w:rsidRPr="0060270D" w:rsidRDefault="00EA63CA" w:rsidP="00EA63CA">
      <w:pPr>
        <w:spacing w:before="240" w:after="240"/>
        <w:ind w:firstLine="1701"/>
        <w:jc w:val="both"/>
        <w:rPr>
          <w:rFonts w:ascii="Courier New" w:hAnsi="Courier New" w:cs="Courier New"/>
          <w:bCs/>
        </w:rPr>
      </w:pPr>
      <w:r w:rsidRPr="0060270D">
        <w:rPr>
          <w:rFonts w:ascii="Courier New" w:hAnsi="Courier New" w:cs="Courier New"/>
          <w:bCs/>
        </w:rPr>
        <w:t>Prefeito do Município de Dores do Turvo</w:t>
      </w:r>
    </w:p>
    <w:p w:rsidR="000A5772" w:rsidRDefault="000A5772">
      <w:bookmarkStart w:id="0" w:name="_GoBack"/>
      <w:bookmarkEnd w:id="0"/>
    </w:p>
    <w:sectPr w:rsidR="000A5772" w:rsidSect="000E1E40">
      <w:headerReference w:type="default" r:id="rId5"/>
      <w:pgSz w:w="11906" w:h="16838" w:code="9"/>
      <w:pgMar w:top="1134" w:right="1134" w:bottom="1134" w:left="1701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61B" w:rsidRDefault="00EA63CA" w:rsidP="0068161B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2FBADA" wp14:editId="392016F6">
              <wp:simplePos x="0" y="0"/>
              <wp:positionH relativeFrom="column">
                <wp:posOffset>1291590</wp:posOffset>
              </wp:positionH>
              <wp:positionV relativeFrom="paragraph">
                <wp:posOffset>173990</wp:posOffset>
              </wp:positionV>
              <wp:extent cx="4254500" cy="771525"/>
              <wp:effectExtent l="0" t="0" r="0" b="9525"/>
              <wp:wrapNone/>
              <wp:docPr id="4" name="Retâ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54500" cy="771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161B" w:rsidRPr="000B3FCB" w:rsidRDefault="00EA63CA" w:rsidP="0068161B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>MUNICÍPIO</w:t>
                          </w:r>
                          <w:r w:rsidRPr="000B3FCB">
                            <w:rPr>
                              <w:rFonts w:ascii="Bookman Old Style" w:hAnsi="Bookman Old Style"/>
                              <w:b/>
                              <w:sz w:val="34"/>
                              <w:szCs w:val="34"/>
                            </w:rPr>
                            <w:t xml:space="preserve"> DE DORES DO TURVO</w:t>
                          </w:r>
                        </w:p>
                        <w:p w:rsidR="0068161B" w:rsidRPr="00051FB9" w:rsidRDefault="00EA63CA" w:rsidP="0068161B">
                          <w:pPr>
                            <w:jc w:val="center"/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</w:pPr>
                          <w:r w:rsidRPr="00051FB9">
                            <w:rPr>
                              <w:rFonts w:ascii="Bookman Old Style" w:hAnsi="Bookman Old Style"/>
                              <w:b/>
                              <w:sz w:val="28"/>
                              <w:szCs w:val="28"/>
                            </w:rPr>
                            <w:t>Estado de Minas Gerais</w:t>
                          </w:r>
                        </w:p>
                        <w:p w:rsidR="0068161B" w:rsidRPr="00535473" w:rsidRDefault="00EA63CA" w:rsidP="0068161B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68161B" w:rsidRDefault="00EA63CA" w:rsidP="0068161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68161B" w:rsidRDefault="00EA63CA" w:rsidP="0068161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:rsidR="0068161B" w:rsidRPr="00FC6CFB" w:rsidRDefault="00EA63CA" w:rsidP="0068161B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2FBADA" id="Retângulo 4" o:spid="_x0000_s1026" style="position:absolute;margin-left:101.7pt;margin-top:13.7pt;width:33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" stroked="f">
              <v:textbox>
                <w:txbxContent>
                  <w:p w:rsidR="0068161B" w:rsidRPr="000B3FCB" w:rsidRDefault="00EA63CA" w:rsidP="0068161B">
                    <w:pPr>
                      <w:jc w:val="center"/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</w:pPr>
                    <w:r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>MUNICÍPIO</w:t>
                    </w:r>
                    <w:r w:rsidRPr="000B3FCB">
                      <w:rPr>
                        <w:rFonts w:ascii="Bookman Old Style" w:hAnsi="Bookman Old Style"/>
                        <w:b/>
                        <w:sz w:val="34"/>
                        <w:szCs w:val="34"/>
                      </w:rPr>
                      <w:t xml:space="preserve"> DE DORES DO TURVO</w:t>
                    </w:r>
                  </w:p>
                  <w:p w:rsidR="0068161B" w:rsidRPr="00051FB9" w:rsidRDefault="00EA63CA" w:rsidP="0068161B">
                    <w:pPr>
                      <w:jc w:val="center"/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</w:pPr>
                    <w:r w:rsidRPr="00051FB9">
                      <w:rPr>
                        <w:rFonts w:ascii="Bookman Old Style" w:hAnsi="Bookman Old Style"/>
                        <w:b/>
                        <w:sz w:val="28"/>
                        <w:szCs w:val="28"/>
                      </w:rPr>
                      <w:t>Estado de Minas Gerais</w:t>
                    </w:r>
                  </w:p>
                  <w:p w:rsidR="0068161B" w:rsidRPr="00535473" w:rsidRDefault="00EA63CA" w:rsidP="0068161B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68161B" w:rsidRDefault="00EA63CA" w:rsidP="0068161B">
                    <w:pPr>
                      <w:jc w:val="center"/>
                      <w:rPr>
                        <w:b/>
                      </w:rPr>
                    </w:pPr>
                  </w:p>
                  <w:p w:rsidR="0068161B" w:rsidRDefault="00EA63CA" w:rsidP="0068161B">
                    <w:pPr>
                      <w:jc w:val="center"/>
                      <w:rPr>
                        <w:b/>
                      </w:rPr>
                    </w:pPr>
                  </w:p>
                  <w:p w:rsidR="0068161B" w:rsidRPr="00FC6CFB" w:rsidRDefault="00EA63CA" w:rsidP="0068161B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rect>
          </w:pict>
        </mc:Fallback>
      </mc:AlternateContent>
    </w:r>
    <w:r w:rsidRPr="0068161B">
      <w:rPr>
        <w:noProof/>
        <w:lang w:val="pt-BR" w:eastAsia="pt-BR"/>
      </w:rPr>
      <w:drawing>
        <wp:inline distT="0" distB="0" distL="0" distR="0" wp14:anchorId="1F1DA613" wp14:editId="4F78DE0D">
          <wp:extent cx="1287145" cy="939800"/>
          <wp:effectExtent l="0" t="0" r="8255" b="0"/>
          <wp:docPr id="6" name="Imagem 6" descr="Resultado de imagem para brasão dores do tur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Resultado de imagem para brasão dores do turv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14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161B" w:rsidRDefault="00EA63C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82287"/>
    <w:multiLevelType w:val="multilevel"/>
    <w:tmpl w:val="B67A08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526F23"/>
    <w:multiLevelType w:val="multilevel"/>
    <w:tmpl w:val="ACC20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3CA"/>
    <w:rsid w:val="000A5772"/>
    <w:rsid w:val="00EA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3A194"/>
  <w15:chartTrackingRefBased/>
  <w15:docId w15:val="{8EB51D9D-70BB-42F4-A286-8625BA83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63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EA63CA"/>
    <w:pPr>
      <w:tabs>
        <w:tab w:val="center" w:pos="4419"/>
        <w:tab w:val="right" w:pos="8838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rsid w:val="00EA63CA"/>
    <w:rPr>
      <w:rFonts w:ascii="Times New Roman" w:eastAsia="Times New Roman" w:hAnsi="Times New Roman" w:cs="Times New Roman"/>
      <w:sz w:val="24"/>
      <w:szCs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Santos</dc:creator>
  <cp:keywords/>
  <dc:description/>
  <cp:lastModifiedBy>Michelle Santos</cp:lastModifiedBy>
  <cp:revision>1</cp:revision>
  <dcterms:created xsi:type="dcterms:W3CDTF">2024-04-22T14:53:00Z</dcterms:created>
  <dcterms:modified xsi:type="dcterms:W3CDTF">2024-04-22T14:55:00Z</dcterms:modified>
</cp:coreProperties>
</file>