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B5A7A" w14:textId="77777777" w:rsidR="003F3E7A" w:rsidRPr="00967232" w:rsidRDefault="00D30009" w:rsidP="003F3E7A">
      <w:pPr>
        <w:tabs>
          <w:tab w:val="left" w:pos="916"/>
          <w:tab w:val="left" w:pos="170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4962"/>
        <w:jc w:val="both"/>
        <w:rPr>
          <w:rFonts w:ascii="Times New Roman" w:eastAsiaTheme="minorHAnsi" w:hAnsi="Times New Roman" w:cs="Times New Roman"/>
          <w:bCs/>
          <w:sz w:val="24"/>
          <w:szCs w:val="24"/>
          <w:lang w:val="pt-BR"/>
        </w:rPr>
      </w:pPr>
      <w:bookmarkStart w:id="0" w:name="_Hlk139636991"/>
      <w:bookmarkStart w:id="1" w:name="_GoBack"/>
      <w:r w:rsidRPr="00967232">
        <w:rPr>
          <w:rFonts w:ascii="Times New Roman" w:hAnsi="Times New Roman" w:cs="Times New Roman"/>
          <w:sz w:val="24"/>
          <w:szCs w:val="24"/>
        </w:rPr>
        <w:t>CONTRATO DE AQUISIÇÃ</w:t>
      </w:r>
      <w:r w:rsidR="003F3E7A" w:rsidRPr="00967232">
        <w:rPr>
          <w:rFonts w:ascii="Times New Roman" w:hAnsi="Times New Roman" w:cs="Times New Roman"/>
          <w:sz w:val="24"/>
          <w:szCs w:val="24"/>
        </w:rPr>
        <w:t>O</w:t>
      </w:r>
      <w:r w:rsidRPr="00967232">
        <w:rPr>
          <w:rFonts w:ascii="Times New Roman" w:hAnsi="Times New Roman" w:cs="Times New Roman"/>
          <w:sz w:val="24"/>
          <w:szCs w:val="24"/>
        </w:rPr>
        <w:t xml:space="preserve"> QUE ENTRE SI CELEBRAM O MUNICIPIO DE DORES DO TURVO MG E A EMPRESA </w:t>
      </w:r>
      <w:r w:rsidR="003F3E7A" w:rsidRPr="00967232">
        <w:rPr>
          <w:rFonts w:ascii="Times New Roman" w:eastAsiaTheme="minorHAnsi" w:hAnsi="Times New Roman" w:cs="Times New Roman"/>
          <w:bCs/>
          <w:sz w:val="24"/>
          <w:szCs w:val="24"/>
          <w:lang w:val="pt-BR"/>
        </w:rPr>
        <w:t>JJM AUTOMOVEIS E SERVICOS LTDA</w:t>
      </w:r>
    </w:p>
    <w:p w14:paraId="7CFAFA8F" w14:textId="7A5AAA45" w:rsidR="00524339" w:rsidRPr="00967232" w:rsidRDefault="00524339" w:rsidP="003F3E7A">
      <w:pPr>
        <w:tabs>
          <w:tab w:val="left" w:pos="916"/>
          <w:tab w:val="left" w:pos="170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eastAsiaTheme="minorHAnsi" w:hAnsi="Times New Roman" w:cs="Times New Roman"/>
          <w:bCs/>
          <w:sz w:val="24"/>
          <w:szCs w:val="24"/>
          <w:lang w:val="pt-BR"/>
        </w:rPr>
      </w:pPr>
      <w:r w:rsidRPr="00967232">
        <w:rPr>
          <w:rFonts w:ascii="Times New Roman" w:hAnsi="Times New Roman" w:cs="Times New Roman"/>
          <w:sz w:val="24"/>
          <w:szCs w:val="24"/>
        </w:rPr>
        <w:t xml:space="preserve">Processo Nº </w:t>
      </w:r>
      <w:r w:rsidR="00F96C28" w:rsidRPr="00967232">
        <w:rPr>
          <w:rFonts w:ascii="Times New Roman" w:hAnsi="Times New Roman" w:cs="Times New Roman"/>
          <w:sz w:val="24"/>
          <w:szCs w:val="24"/>
        </w:rPr>
        <w:t>00</w:t>
      </w:r>
      <w:r w:rsidR="003F3E7A" w:rsidRPr="00967232">
        <w:rPr>
          <w:rFonts w:ascii="Times New Roman" w:hAnsi="Times New Roman" w:cs="Times New Roman"/>
          <w:sz w:val="24"/>
          <w:szCs w:val="24"/>
        </w:rPr>
        <w:t>6</w:t>
      </w:r>
      <w:r w:rsidR="00F96C28" w:rsidRPr="00967232">
        <w:rPr>
          <w:rFonts w:ascii="Times New Roman" w:hAnsi="Times New Roman" w:cs="Times New Roman"/>
          <w:sz w:val="24"/>
          <w:szCs w:val="24"/>
        </w:rPr>
        <w:t>/2026</w:t>
      </w:r>
      <w:r w:rsidRPr="00967232">
        <w:rPr>
          <w:rFonts w:ascii="Times New Roman" w:hAnsi="Times New Roman" w:cs="Times New Roman"/>
          <w:sz w:val="24"/>
          <w:szCs w:val="24"/>
        </w:rPr>
        <w:t xml:space="preserve">. </w:t>
      </w:r>
    </w:p>
    <w:p w14:paraId="436B2A7F" w14:textId="79AA6F21" w:rsidR="00524339" w:rsidRPr="00967232" w:rsidRDefault="00524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Pregão Eletronico Nº 0</w:t>
      </w:r>
      <w:r w:rsidR="00F96C28" w:rsidRPr="00967232">
        <w:rPr>
          <w:rFonts w:ascii="Times New Roman" w:hAnsi="Times New Roman" w:cs="Times New Roman"/>
          <w:sz w:val="24"/>
          <w:szCs w:val="24"/>
        </w:rPr>
        <w:t>0</w:t>
      </w:r>
      <w:r w:rsidR="003F3E7A" w:rsidRPr="00967232">
        <w:rPr>
          <w:rFonts w:ascii="Times New Roman" w:hAnsi="Times New Roman" w:cs="Times New Roman"/>
          <w:sz w:val="24"/>
          <w:szCs w:val="24"/>
        </w:rPr>
        <w:t>3</w:t>
      </w:r>
      <w:r w:rsidR="00F96C28" w:rsidRPr="00967232">
        <w:rPr>
          <w:rFonts w:ascii="Times New Roman" w:hAnsi="Times New Roman" w:cs="Times New Roman"/>
          <w:sz w:val="24"/>
          <w:szCs w:val="24"/>
        </w:rPr>
        <w:t>/2026</w:t>
      </w:r>
    </w:p>
    <w:p w14:paraId="014A2F5E" w14:textId="62F0C357" w:rsidR="00524339" w:rsidRPr="00967232" w:rsidRDefault="00524339" w:rsidP="003F3E7A">
      <w:pPr>
        <w:ind w:left="-567"/>
        <w:jc w:val="both"/>
        <w:rPr>
          <w:rFonts w:ascii="Times New Roman" w:hAnsi="Times New Roman" w:cs="Times New Roman"/>
          <w:b/>
          <w:sz w:val="24"/>
          <w:szCs w:val="24"/>
        </w:rPr>
      </w:pPr>
      <w:r w:rsidRPr="00967232">
        <w:rPr>
          <w:rFonts w:ascii="Times New Roman" w:hAnsi="Times New Roman" w:cs="Times New Roman"/>
          <w:sz w:val="24"/>
          <w:szCs w:val="24"/>
        </w:rPr>
        <w:t>Adesão a Ata de Registro de Preços nº 0</w:t>
      </w:r>
      <w:r w:rsidR="003F3E7A" w:rsidRPr="00967232">
        <w:rPr>
          <w:rFonts w:ascii="Times New Roman" w:hAnsi="Times New Roman" w:cs="Times New Roman"/>
          <w:sz w:val="24"/>
          <w:szCs w:val="24"/>
        </w:rPr>
        <w:t>02</w:t>
      </w:r>
      <w:r w:rsidR="00F96C28" w:rsidRPr="00967232">
        <w:rPr>
          <w:rFonts w:ascii="Times New Roman" w:hAnsi="Times New Roman" w:cs="Times New Roman"/>
          <w:sz w:val="24"/>
          <w:szCs w:val="24"/>
        </w:rPr>
        <w:t>/2026</w:t>
      </w:r>
      <w:r w:rsidRPr="00967232">
        <w:rPr>
          <w:rFonts w:ascii="Times New Roman" w:hAnsi="Times New Roman" w:cs="Times New Roman"/>
          <w:b/>
          <w:sz w:val="24"/>
          <w:szCs w:val="24"/>
        </w:rPr>
        <w:t>.</w:t>
      </w:r>
    </w:p>
    <w:p w14:paraId="133A9FD8" w14:textId="66881E13" w:rsidR="003F3E7A" w:rsidRPr="00967232" w:rsidRDefault="00524339" w:rsidP="003F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Contrato nº </w:t>
      </w:r>
      <w:r w:rsidR="00967232" w:rsidRPr="00967232">
        <w:rPr>
          <w:rFonts w:ascii="Times New Roman" w:hAnsi="Times New Roman" w:cs="Times New Roman"/>
          <w:sz w:val="24"/>
          <w:szCs w:val="24"/>
        </w:rPr>
        <w:t>020</w:t>
      </w:r>
      <w:r w:rsidR="008E36F5" w:rsidRPr="00967232">
        <w:rPr>
          <w:rFonts w:ascii="Times New Roman" w:hAnsi="Times New Roman" w:cs="Times New Roman"/>
          <w:sz w:val="24"/>
          <w:szCs w:val="24"/>
        </w:rPr>
        <w:t>/2026</w:t>
      </w:r>
    </w:p>
    <w:p w14:paraId="419D2D42" w14:textId="77777777" w:rsidR="003F3E7A" w:rsidRPr="00967232" w:rsidRDefault="003F3E7A" w:rsidP="003F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p>
    <w:p w14:paraId="483B5607" w14:textId="45DE26ED" w:rsidR="00D30009" w:rsidRPr="00967232" w:rsidRDefault="00D30009" w:rsidP="003F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r w:rsidRPr="00967232">
        <w:rPr>
          <w:rFonts w:ascii="Times New Roman" w:hAnsi="Times New Roman" w:cs="Times New Roman"/>
          <w:sz w:val="24"/>
          <w:szCs w:val="24"/>
        </w:rPr>
        <w:t>O Município de Dores do Turvo MG, pessoa jurídica de direito Público interno, inscrita no CNPJ</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sob o nº 18.128.249/0001-42, com sede na Rua Paulo Fernandes de Faria, nº 55. Centro. Dores do Turvo MG. CEP: 36.513-000, através de seu Prefeito Municipal, SRº Kallil Dahier Moreira Cunha, portador CPF nº 086.009.216-00 residente na cidade de</w:t>
      </w:r>
      <w:r w:rsidRPr="00967232">
        <w:rPr>
          <w:rFonts w:ascii="Times New Roman" w:hAnsi="Times New Roman" w:cs="Times New Roman"/>
          <w:spacing w:val="1"/>
          <w:sz w:val="24"/>
          <w:szCs w:val="24"/>
        </w:rPr>
        <w:t xml:space="preserve"> Dores do Turvo</w:t>
      </w:r>
      <w:r w:rsidRPr="00967232">
        <w:rPr>
          <w:rFonts w:ascii="Times New Roman" w:hAnsi="Times New Roman" w:cs="Times New Roman"/>
          <w:sz w:val="24"/>
          <w:szCs w:val="24"/>
        </w:rPr>
        <w:t>-MG doravante denominado</w:t>
      </w:r>
      <w:r w:rsidRPr="00967232">
        <w:rPr>
          <w:rFonts w:ascii="Times New Roman" w:hAnsi="Times New Roman" w:cs="Times New Roman"/>
          <w:spacing w:val="107"/>
          <w:sz w:val="24"/>
          <w:szCs w:val="24"/>
        </w:rPr>
        <w:t xml:space="preserve"> </w:t>
      </w:r>
      <w:r w:rsidRPr="00967232">
        <w:rPr>
          <w:rFonts w:ascii="Times New Roman" w:hAnsi="Times New Roman" w:cs="Times New Roman"/>
          <w:sz w:val="24"/>
          <w:szCs w:val="24"/>
        </w:rPr>
        <w:t>simplesmente</w:t>
      </w:r>
      <w:r w:rsidRPr="00967232">
        <w:rPr>
          <w:rFonts w:ascii="Times New Roman" w:hAnsi="Times New Roman" w:cs="Times New Roman"/>
          <w:spacing w:val="108"/>
          <w:sz w:val="24"/>
          <w:szCs w:val="24"/>
        </w:rPr>
        <w:t xml:space="preserve"> </w:t>
      </w:r>
      <w:r w:rsidRPr="00967232">
        <w:rPr>
          <w:rFonts w:ascii="Times New Roman" w:hAnsi="Times New Roman" w:cs="Times New Roman"/>
          <w:sz w:val="24"/>
          <w:szCs w:val="24"/>
        </w:rPr>
        <w:t>CONTRATANTE,</w:t>
      </w:r>
      <w:r w:rsidRPr="00967232">
        <w:rPr>
          <w:rFonts w:ascii="Times New Roman" w:hAnsi="Times New Roman" w:cs="Times New Roman"/>
          <w:spacing w:val="106"/>
          <w:sz w:val="24"/>
          <w:szCs w:val="24"/>
        </w:rPr>
        <w:t xml:space="preserve"> </w:t>
      </w:r>
      <w:r w:rsidRPr="00967232">
        <w:rPr>
          <w:rFonts w:ascii="Times New Roman" w:hAnsi="Times New Roman" w:cs="Times New Roman"/>
          <w:sz w:val="24"/>
          <w:szCs w:val="24"/>
        </w:rPr>
        <w:t>e</w:t>
      </w:r>
      <w:r w:rsidRPr="00967232">
        <w:rPr>
          <w:rFonts w:ascii="Times New Roman" w:hAnsi="Times New Roman" w:cs="Times New Roman"/>
          <w:spacing w:val="105"/>
          <w:sz w:val="24"/>
          <w:szCs w:val="24"/>
        </w:rPr>
        <w:t xml:space="preserve"> </w:t>
      </w:r>
      <w:r w:rsidRPr="00967232">
        <w:rPr>
          <w:rFonts w:ascii="Times New Roman" w:hAnsi="Times New Roman" w:cs="Times New Roman"/>
          <w:sz w:val="24"/>
          <w:szCs w:val="24"/>
        </w:rPr>
        <w:t>a</w:t>
      </w:r>
      <w:r w:rsidRPr="00967232">
        <w:rPr>
          <w:rFonts w:ascii="Times New Roman" w:hAnsi="Times New Roman" w:cs="Times New Roman"/>
          <w:spacing w:val="107"/>
          <w:sz w:val="24"/>
          <w:szCs w:val="24"/>
        </w:rPr>
        <w:t xml:space="preserve"> </w:t>
      </w:r>
      <w:r w:rsidRPr="00967232">
        <w:rPr>
          <w:rFonts w:ascii="Times New Roman" w:hAnsi="Times New Roman" w:cs="Times New Roman"/>
          <w:sz w:val="24"/>
          <w:szCs w:val="24"/>
        </w:rPr>
        <w:t xml:space="preserve">Empresa </w:t>
      </w:r>
      <w:r w:rsidR="003F3E7A" w:rsidRPr="00967232">
        <w:rPr>
          <w:rFonts w:ascii="Times New Roman" w:eastAsiaTheme="minorHAnsi" w:hAnsi="Times New Roman" w:cs="Times New Roman"/>
          <w:bCs/>
          <w:sz w:val="24"/>
          <w:szCs w:val="24"/>
          <w:lang w:val="pt-BR"/>
        </w:rPr>
        <w:t xml:space="preserve">JJM AUTOMOVEIS E SERVICOS LTDA </w:t>
      </w:r>
      <w:r w:rsidR="003F3E7A" w:rsidRPr="00967232">
        <w:rPr>
          <w:rFonts w:ascii="Times New Roman" w:eastAsiaTheme="minorHAnsi" w:hAnsi="Times New Roman" w:cs="Times New Roman"/>
          <w:sz w:val="24"/>
          <w:szCs w:val="24"/>
          <w:lang w:val="pt-BR"/>
        </w:rPr>
        <w:t xml:space="preserve">estabelecida à Rod. Anel </w:t>
      </w:r>
      <w:proofErr w:type="spellStart"/>
      <w:r w:rsidR="003F3E7A" w:rsidRPr="00967232">
        <w:rPr>
          <w:rFonts w:ascii="Times New Roman" w:eastAsiaTheme="minorHAnsi" w:hAnsi="Times New Roman" w:cs="Times New Roman"/>
          <w:sz w:val="24"/>
          <w:szCs w:val="24"/>
          <w:lang w:val="pt-BR"/>
        </w:rPr>
        <w:t>Rodoviario</w:t>
      </w:r>
      <w:proofErr w:type="spellEnd"/>
      <w:r w:rsidR="003F3E7A" w:rsidRPr="00967232">
        <w:rPr>
          <w:rFonts w:ascii="Times New Roman" w:eastAsiaTheme="minorHAnsi" w:hAnsi="Times New Roman" w:cs="Times New Roman"/>
          <w:sz w:val="24"/>
          <w:szCs w:val="24"/>
          <w:lang w:val="pt-BR"/>
        </w:rPr>
        <w:t xml:space="preserve"> Celso Mello Azevedo Nº 14.199, B. Jardim Alvorada, Belo Horizonte/MG,</w:t>
      </w:r>
      <w:r w:rsidR="003F3E7A" w:rsidRPr="00967232">
        <w:rPr>
          <w:rFonts w:ascii="Times New Roman" w:eastAsiaTheme="minorHAnsi" w:hAnsi="Times New Roman" w:cs="Times New Roman"/>
          <w:sz w:val="24"/>
          <w:szCs w:val="24"/>
          <w:lang w:val="pt-BR"/>
        </w:rPr>
        <w:t xml:space="preserve"> </w:t>
      </w:r>
      <w:proofErr w:type="spellStart"/>
      <w:proofErr w:type="gramStart"/>
      <w:r w:rsidR="003F3E7A" w:rsidRPr="00967232">
        <w:rPr>
          <w:rFonts w:ascii="Times New Roman" w:eastAsiaTheme="minorHAnsi" w:hAnsi="Times New Roman" w:cs="Times New Roman"/>
          <w:sz w:val="24"/>
          <w:szCs w:val="24"/>
          <w:lang w:val="pt-BR"/>
        </w:rPr>
        <w:t>Cep</w:t>
      </w:r>
      <w:proofErr w:type="spellEnd"/>
      <w:proofErr w:type="gramEnd"/>
      <w:r w:rsidR="003F3E7A" w:rsidRPr="00967232">
        <w:rPr>
          <w:rFonts w:ascii="Times New Roman" w:eastAsiaTheme="minorHAnsi" w:hAnsi="Times New Roman" w:cs="Times New Roman"/>
          <w:sz w:val="24"/>
          <w:szCs w:val="24"/>
          <w:lang w:val="pt-BR"/>
        </w:rPr>
        <w:t xml:space="preserve"> 30.810-023, CNPJ nº 17.426.228/0001-40, pelo seu representante infra-assinado Sr.</w:t>
      </w:r>
      <w:r w:rsidR="003F3E7A" w:rsidRPr="00967232">
        <w:rPr>
          <w:rFonts w:ascii="Times New Roman" w:eastAsiaTheme="minorHAnsi" w:hAnsi="Times New Roman" w:cs="Times New Roman"/>
          <w:sz w:val="24"/>
          <w:szCs w:val="24"/>
          <w:lang w:val="pt-BR"/>
        </w:rPr>
        <w:t xml:space="preserve"> </w:t>
      </w:r>
      <w:r w:rsidR="003F3E7A" w:rsidRPr="00967232">
        <w:rPr>
          <w:rFonts w:ascii="Times New Roman" w:eastAsiaTheme="minorHAnsi" w:hAnsi="Times New Roman" w:cs="Times New Roman"/>
          <w:sz w:val="24"/>
          <w:szCs w:val="24"/>
          <w:lang w:val="pt-BR"/>
        </w:rPr>
        <w:t>Alexandre Gonçalves Weber</w:t>
      </w:r>
      <w:r w:rsidRPr="00967232">
        <w:rPr>
          <w:rFonts w:ascii="Times New Roman" w:hAnsi="Times New Roman" w:cs="Times New Roman"/>
          <w:sz w:val="24"/>
          <w:szCs w:val="24"/>
        </w:rPr>
        <w:t>,</w:t>
      </w:r>
      <w:r w:rsidR="003F3E7A" w:rsidRPr="00967232">
        <w:rPr>
          <w:rFonts w:ascii="Times New Roman" w:hAnsi="Times New Roman" w:cs="Times New Roman"/>
          <w:sz w:val="24"/>
          <w:szCs w:val="24"/>
        </w:rPr>
        <w:t xml:space="preserve"> portador CPF nº 520.587.196-20</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doravante</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denominada</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CONTRATADA</w:t>
      </w:r>
      <w:r w:rsidR="00F4290C" w:rsidRPr="00967232">
        <w:rPr>
          <w:rFonts w:ascii="Times New Roman" w:hAnsi="Times New Roman" w:cs="Times New Roman"/>
          <w:sz w:val="24"/>
          <w:szCs w:val="24"/>
        </w:rPr>
        <w:t xml:space="preserve">, </w:t>
      </w:r>
      <w:r w:rsidRPr="00967232">
        <w:rPr>
          <w:rFonts w:ascii="Times New Roman" w:hAnsi="Times New Roman" w:cs="Times New Roman"/>
          <w:sz w:val="24"/>
          <w:szCs w:val="24"/>
        </w:rPr>
        <w:t>resolvem celebrar o</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presente CONTRATO, que se regerá pela Lei Federal 14.133/21 de acordo com as</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condições</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e</w:t>
      </w:r>
      <w:r w:rsidRPr="00967232">
        <w:rPr>
          <w:rFonts w:ascii="Times New Roman" w:hAnsi="Times New Roman" w:cs="Times New Roman"/>
          <w:spacing w:val="1"/>
          <w:sz w:val="24"/>
          <w:szCs w:val="24"/>
        </w:rPr>
        <w:t xml:space="preserve"> </w:t>
      </w:r>
      <w:r w:rsidRPr="00967232">
        <w:rPr>
          <w:rFonts w:ascii="Times New Roman" w:hAnsi="Times New Roman" w:cs="Times New Roman"/>
          <w:sz w:val="24"/>
          <w:szCs w:val="24"/>
        </w:rPr>
        <w:t>cláusulas</w:t>
      </w:r>
      <w:r w:rsidRPr="00967232">
        <w:rPr>
          <w:rFonts w:ascii="Times New Roman" w:hAnsi="Times New Roman" w:cs="Times New Roman"/>
          <w:spacing w:val="-2"/>
          <w:sz w:val="24"/>
          <w:szCs w:val="24"/>
        </w:rPr>
        <w:t xml:space="preserve"> </w:t>
      </w:r>
      <w:r w:rsidRPr="00967232">
        <w:rPr>
          <w:rFonts w:ascii="Times New Roman" w:hAnsi="Times New Roman" w:cs="Times New Roman"/>
          <w:sz w:val="24"/>
          <w:szCs w:val="24"/>
        </w:rPr>
        <w:t>seguintes:</w:t>
      </w:r>
    </w:p>
    <w:p w14:paraId="2C6EDA5D" w14:textId="77777777" w:rsidR="003F3E7A" w:rsidRPr="00967232" w:rsidRDefault="003F3E7A" w:rsidP="003F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4"/>
          <w:szCs w:val="24"/>
        </w:rPr>
      </w:pPr>
    </w:p>
    <w:p w14:paraId="7C9C8FA2" w14:textId="77F6CDDD" w:rsidR="00F4290C" w:rsidRPr="00967232" w:rsidRDefault="00071339" w:rsidP="003F3E7A">
      <w:pPr>
        <w:pStyle w:val="PargrafodaLista"/>
        <w:tabs>
          <w:tab w:val="left" w:pos="0"/>
          <w:tab w:val="left" w:pos="284"/>
          <w:tab w:val="num" w:pos="360"/>
        </w:tabs>
        <w:spacing w:before="0"/>
        <w:ind w:left="-567"/>
        <w:rPr>
          <w:rFonts w:ascii="Times New Roman" w:hAnsi="Times New Roman" w:cs="Times New Roman"/>
          <w:b/>
          <w:bCs/>
          <w:sz w:val="24"/>
          <w:szCs w:val="24"/>
        </w:rPr>
      </w:pPr>
      <w:r w:rsidRPr="00967232">
        <w:rPr>
          <w:rFonts w:ascii="Times New Roman" w:hAnsi="Times New Roman" w:cs="Times New Roman"/>
          <w:b/>
          <w:bCs/>
          <w:sz w:val="24"/>
          <w:szCs w:val="24"/>
        </w:rPr>
        <w:t xml:space="preserve">CLÁUSULA </w:t>
      </w:r>
      <w:r w:rsidR="00F4290C" w:rsidRPr="00967232">
        <w:rPr>
          <w:rFonts w:ascii="Times New Roman" w:hAnsi="Times New Roman" w:cs="Times New Roman"/>
          <w:b/>
          <w:bCs/>
          <w:sz w:val="24"/>
          <w:szCs w:val="24"/>
        </w:rPr>
        <w:t>PRIMEIRA</w:t>
      </w:r>
      <w:r w:rsidRPr="00967232">
        <w:rPr>
          <w:rFonts w:ascii="Times New Roman" w:hAnsi="Times New Roman" w:cs="Times New Roman"/>
          <w:b/>
          <w:bCs/>
          <w:sz w:val="24"/>
          <w:szCs w:val="24"/>
        </w:rPr>
        <w:t xml:space="preserve"> – DO OBJETO </w:t>
      </w:r>
    </w:p>
    <w:p w14:paraId="252095AF" w14:textId="77777777" w:rsidR="00987E80" w:rsidRPr="00967232" w:rsidRDefault="00F4290C" w:rsidP="003F3E7A">
      <w:pPr>
        <w:ind w:left="-567"/>
        <w:jc w:val="both"/>
        <w:rPr>
          <w:rFonts w:ascii="Times New Roman" w:hAnsi="Times New Roman" w:cs="Times New Roman"/>
          <w:bCs/>
          <w:sz w:val="24"/>
          <w:szCs w:val="24"/>
        </w:rPr>
      </w:pPr>
      <w:r w:rsidRPr="00967232">
        <w:rPr>
          <w:rFonts w:ascii="Times New Roman" w:hAnsi="Times New Roman" w:cs="Times New Roman"/>
          <w:sz w:val="24"/>
          <w:szCs w:val="24"/>
        </w:rPr>
        <w:t>1</w:t>
      </w:r>
      <w:r w:rsidR="00071339" w:rsidRPr="00967232">
        <w:rPr>
          <w:rFonts w:ascii="Times New Roman" w:hAnsi="Times New Roman" w:cs="Times New Roman"/>
          <w:sz w:val="24"/>
          <w:szCs w:val="24"/>
        </w:rPr>
        <w:t xml:space="preserve">.1 </w:t>
      </w:r>
      <w:r w:rsidR="008F775E" w:rsidRPr="00967232">
        <w:rPr>
          <w:rFonts w:ascii="Times New Roman" w:hAnsi="Times New Roman" w:cs="Times New Roman"/>
          <w:sz w:val="24"/>
          <w:szCs w:val="24"/>
        </w:rPr>
        <w:t>–</w:t>
      </w:r>
      <w:r w:rsidR="00071339" w:rsidRPr="00967232">
        <w:rPr>
          <w:rFonts w:ascii="Times New Roman" w:hAnsi="Times New Roman" w:cs="Times New Roman"/>
          <w:sz w:val="24"/>
          <w:szCs w:val="24"/>
        </w:rPr>
        <w:t xml:space="preserve"> </w:t>
      </w:r>
      <w:r w:rsidR="00987E80" w:rsidRPr="00967232">
        <w:rPr>
          <w:rFonts w:ascii="Times New Roman" w:hAnsi="Times New Roman" w:cs="Times New Roman"/>
          <w:sz w:val="24"/>
          <w:szCs w:val="24"/>
        </w:rPr>
        <w:t>Adesão a Ata</w:t>
      </w:r>
      <w:r w:rsidR="00987E80" w:rsidRPr="00967232">
        <w:rPr>
          <w:rFonts w:ascii="Times New Roman" w:hAnsi="Times New Roman" w:cs="Times New Roman"/>
          <w:spacing w:val="-4"/>
          <w:sz w:val="24"/>
          <w:szCs w:val="24"/>
        </w:rPr>
        <w:t xml:space="preserve"> </w:t>
      </w:r>
      <w:r w:rsidR="00987E80" w:rsidRPr="00967232">
        <w:rPr>
          <w:rFonts w:ascii="Times New Roman" w:hAnsi="Times New Roman" w:cs="Times New Roman"/>
          <w:sz w:val="24"/>
          <w:szCs w:val="24"/>
        </w:rPr>
        <w:t>de</w:t>
      </w:r>
      <w:r w:rsidR="00987E80" w:rsidRPr="00967232">
        <w:rPr>
          <w:rFonts w:ascii="Times New Roman" w:hAnsi="Times New Roman" w:cs="Times New Roman"/>
          <w:spacing w:val="-4"/>
          <w:sz w:val="24"/>
          <w:szCs w:val="24"/>
        </w:rPr>
        <w:t xml:space="preserve"> </w:t>
      </w:r>
      <w:r w:rsidR="00987E80" w:rsidRPr="00967232">
        <w:rPr>
          <w:rFonts w:ascii="Times New Roman" w:hAnsi="Times New Roman" w:cs="Times New Roman"/>
          <w:sz w:val="24"/>
          <w:szCs w:val="24"/>
        </w:rPr>
        <w:t>Registro</w:t>
      </w:r>
      <w:r w:rsidR="00987E80" w:rsidRPr="00967232">
        <w:rPr>
          <w:rFonts w:ascii="Times New Roman" w:hAnsi="Times New Roman" w:cs="Times New Roman"/>
          <w:spacing w:val="-3"/>
          <w:sz w:val="24"/>
          <w:szCs w:val="24"/>
        </w:rPr>
        <w:t xml:space="preserve"> d</w:t>
      </w:r>
      <w:r w:rsidR="00987E80" w:rsidRPr="00967232">
        <w:rPr>
          <w:rFonts w:ascii="Times New Roman" w:hAnsi="Times New Roman" w:cs="Times New Roman"/>
          <w:sz w:val="24"/>
          <w:szCs w:val="24"/>
        </w:rPr>
        <w:t>e</w:t>
      </w:r>
      <w:r w:rsidR="00987E80" w:rsidRPr="00967232">
        <w:rPr>
          <w:rFonts w:ascii="Times New Roman" w:hAnsi="Times New Roman" w:cs="Times New Roman"/>
          <w:spacing w:val="-3"/>
          <w:sz w:val="24"/>
          <w:szCs w:val="24"/>
        </w:rPr>
        <w:t xml:space="preserve"> </w:t>
      </w:r>
      <w:r w:rsidR="00987E80" w:rsidRPr="00967232">
        <w:rPr>
          <w:rFonts w:ascii="Times New Roman" w:hAnsi="Times New Roman" w:cs="Times New Roman"/>
          <w:sz w:val="24"/>
          <w:szCs w:val="24"/>
        </w:rPr>
        <w:t>Preços</w:t>
      </w:r>
      <w:r w:rsidR="00987E80" w:rsidRPr="00967232">
        <w:rPr>
          <w:rFonts w:ascii="Times New Roman" w:hAnsi="Times New Roman" w:cs="Times New Roman"/>
          <w:spacing w:val="-1"/>
          <w:sz w:val="24"/>
          <w:szCs w:val="24"/>
        </w:rPr>
        <w:t xml:space="preserve"> </w:t>
      </w:r>
      <w:r w:rsidR="00987E80" w:rsidRPr="00967232">
        <w:rPr>
          <w:rFonts w:ascii="Times New Roman" w:hAnsi="Times New Roman" w:cs="Times New Roman"/>
          <w:sz w:val="24"/>
          <w:szCs w:val="24"/>
        </w:rPr>
        <w:t>Nº</w:t>
      </w:r>
      <w:r w:rsidR="00987E80" w:rsidRPr="00967232">
        <w:rPr>
          <w:rFonts w:ascii="Times New Roman" w:hAnsi="Times New Roman" w:cs="Times New Roman"/>
          <w:spacing w:val="-9"/>
          <w:sz w:val="24"/>
          <w:szCs w:val="24"/>
        </w:rPr>
        <w:t xml:space="preserve"> </w:t>
      </w:r>
      <w:r w:rsidR="00987E80" w:rsidRPr="00967232">
        <w:rPr>
          <w:rFonts w:ascii="Times New Roman" w:hAnsi="Times New Roman" w:cs="Times New Roman"/>
          <w:spacing w:val="-2"/>
          <w:sz w:val="24"/>
          <w:szCs w:val="24"/>
        </w:rPr>
        <w:t xml:space="preserve">018/2025 </w:t>
      </w:r>
      <w:r w:rsidR="00987E80" w:rsidRPr="00967232">
        <w:rPr>
          <w:rFonts w:ascii="Times New Roman" w:hAnsi="Times New Roman" w:cs="Times New Roman"/>
          <w:sz w:val="24"/>
          <w:szCs w:val="24"/>
        </w:rPr>
        <w:t>Processo</w:t>
      </w:r>
      <w:r w:rsidR="00987E80" w:rsidRPr="00967232">
        <w:rPr>
          <w:rFonts w:ascii="Times New Roman" w:hAnsi="Times New Roman" w:cs="Times New Roman"/>
          <w:spacing w:val="-14"/>
          <w:sz w:val="24"/>
          <w:szCs w:val="24"/>
        </w:rPr>
        <w:t xml:space="preserve"> </w:t>
      </w:r>
      <w:r w:rsidR="00987E80" w:rsidRPr="00967232">
        <w:rPr>
          <w:rFonts w:ascii="Times New Roman" w:hAnsi="Times New Roman" w:cs="Times New Roman"/>
          <w:sz w:val="24"/>
          <w:szCs w:val="24"/>
        </w:rPr>
        <w:t>Administrativo</w:t>
      </w:r>
      <w:r w:rsidR="00987E80" w:rsidRPr="00967232">
        <w:rPr>
          <w:rFonts w:ascii="Times New Roman" w:hAnsi="Times New Roman" w:cs="Times New Roman"/>
          <w:spacing w:val="-14"/>
          <w:sz w:val="24"/>
          <w:szCs w:val="24"/>
        </w:rPr>
        <w:t xml:space="preserve"> </w:t>
      </w:r>
      <w:r w:rsidR="00987E80" w:rsidRPr="00967232">
        <w:rPr>
          <w:rFonts w:ascii="Times New Roman" w:hAnsi="Times New Roman" w:cs="Times New Roman"/>
          <w:sz w:val="24"/>
          <w:szCs w:val="24"/>
        </w:rPr>
        <w:t>Nº</w:t>
      </w:r>
      <w:r w:rsidR="00987E80" w:rsidRPr="00967232">
        <w:rPr>
          <w:rFonts w:ascii="Times New Roman" w:hAnsi="Times New Roman" w:cs="Times New Roman"/>
          <w:spacing w:val="-14"/>
          <w:sz w:val="24"/>
          <w:szCs w:val="24"/>
        </w:rPr>
        <w:t xml:space="preserve"> </w:t>
      </w:r>
      <w:r w:rsidR="00987E80" w:rsidRPr="00967232">
        <w:rPr>
          <w:rFonts w:ascii="Times New Roman" w:hAnsi="Times New Roman" w:cs="Times New Roman"/>
          <w:sz w:val="24"/>
          <w:szCs w:val="24"/>
        </w:rPr>
        <w:t xml:space="preserve">019/2025 Pregão Eletrônico Nº 012/2025 </w:t>
      </w:r>
      <w:r w:rsidR="00987E80" w:rsidRPr="00967232">
        <w:rPr>
          <w:rFonts w:ascii="Times New Roman" w:eastAsia="Arial" w:hAnsi="Times New Roman" w:cs="Times New Roman"/>
          <w:sz w:val="24"/>
          <w:szCs w:val="24"/>
        </w:rPr>
        <w:t xml:space="preserve">realizado pelo </w:t>
      </w:r>
      <w:r w:rsidR="00987E80" w:rsidRPr="00967232">
        <w:rPr>
          <w:rFonts w:ascii="Times New Roman" w:hAnsi="Times New Roman" w:cs="Times New Roman"/>
          <w:sz w:val="24"/>
          <w:szCs w:val="24"/>
        </w:rPr>
        <w:t>Consorcio</w:t>
      </w:r>
      <w:r w:rsidR="00987E80" w:rsidRPr="00967232">
        <w:rPr>
          <w:rFonts w:ascii="Times New Roman" w:hAnsi="Times New Roman" w:cs="Times New Roman"/>
          <w:spacing w:val="-7"/>
          <w:sz w:val="24"/>
          <w:szCs w:val="24"/>
        </w:rPr>
        <w:t xml:space="preserve"> Publico para Desenvolvimento do Alto Paraopeba “CODAP” </w:t>
      </w:r>
      <w:r w:rsidR="00987E80" w:rsidRPr="00967232">
        <w:rPr>
          <w:rFonts w:ascii="Times New Roman" w:hAnsi="Times New Roman" w:cs="Times New Roman"/>
          <w:sz w:val="24"/>
          <w:szCs w:val="24"/>
        </w:rPr>
        <w:t xml:space="preserve">para aquisição de um </w:t>
      </w:r>
      <w:proofErr w:type="gramStart"/>
      <w:r w:rsidR="00987E80" w:rsidRPr="00967232">
        <w:rPr>
          <w:rFonts w:ascii="Times New Roman" w:hAnsi="Times New Roman" w:cs="Times New Roman"/>
          <w:sz w:val="24"/>
          <w:szCs w:val="24"/>
        </w:rPr>
        <w:t>veiculo</w:t>
      </w:r>
      <w:proofErr w:type="gramEnd"/>
      <w:r w:rsidR="00987E80" w:rsidRPr="00967232">
        <w:rPr>
          <w:rFonts w:ascii="Times New Roman" w:hAnsi="Times New Roman" w:cs="Times New Roman"/>
          <w:sz w:val="24"/>
          <w:szCs w:val="24"/>
        </w:rPr>
        <w:t xml:space="preserve"> tipo Caminhonete cabine simples para atender as demandas da Secretaria de Obras do Município de Dores do Turvo MG</w:t>
      </w:r>
      <w:r w:rsidR="00987E80" w:rsidRPr="00967232">
        <w:rPr>
          <w:rFonts w:ascii="Times New Roman" w:hAnsi="Times New Roman" w:cs="Times New Roman"/>
          <w:bCs/>
          <w:sz w:val="24"/>
          <w:szCs w:val="24"/>
        </w:rPr>
        <w:t>.</w:t>
      </w:r>
    </w:p>
    <w:p w14:paraId="0C1DF7F9" w14:textId="77777777" w:rsidR="00987E80" w:rsidRPr="00967232" w:rsidRDefault="00987E80" w:rsidP="003F3E7A">
      <w:pPr>
        <w:pStyle w:val="PargrafodaLista"/>
        <w:tabs>
          <w:tab w:val="left" w:pos="0"/>
          <w:tab w:val="left" w:pos="284"/>
          <w:tab w:val="num" w:pos="360"/>
        </w:tabs>
        <w:spacing w:before="0"/>
        <w:ind w:left="-567"/>
        <w:rPr>
          <w:rFonts w:ascii="Times New Roman" w:hAnsi="Times New Roman" w:cs="Times New Roman"/>
          <w:b/>
          <w:bCs/>
          <w:sz w:val="24"/>
          <w:szCs w:val="24"/>
        </w:rPr>
      </w:pPr>
      <w:r w:rsidRPr="00967232">
        <w:rPr>
          <w:rFonts w:ascii="Times New Roman" w:hAnsi="Times New Roman" w:cs="Times New Roman"/>
          <w:b/>
          <w:bCs/>
          <w:sz w:val="24"/>
          <w:szCs w:val="24"/>
        </w:rPr>
        <w:t xml:space="preserve"> </w:t>
      </w:r>
    </w:p>
    <w:p w14:paraId="21C12FAE" w14:textId="74BED51C" w:rsidR="00F4290C" w:rsidRPr="00967232" w:rsidRDefault="00F4290C" w:rsidP="003F3E7A">
      <w:pPr>
        <w:pStyle w:val="PargrafodaLista"/>
        <w:tabs>
          <w:tab w:val="left" w:pos="0"/>
          <w:tab w:val="left" w:pos="284"/>
          <w:tab w:val="num" w:pos="360"/>
        </w:tabs>
        <w:spacing w:before="0"/>
        <w:ind w:left="-567"/>
        <w:rPr>
          <w:rFonts w:ascii="Times New Roman" w:hAnsi="Times New Roman" w:cs="Times New Roman"/>
          <w:b/>
          <w:bCs/>
          <w:sz w:val="24"/>
          <w:szCs w:val="24"/>
        </w:rPr>
      </w:pPr>
      <w:r w:rsidRPr="00967232">
        <w:rPr>
          <w:rFonts w:ascii="Times New Roman" w:hAnsi="Times New Roman" w:cs="Times New Roman"/>
          <w:b/>
          <w:bCs/>
          <w:sz w:val="24"/>
          <w:szCs w:val="24"/>
        </w:rPr>
        <w:t>CLÁUSULA SEGUNDA– DO VALOR</w:t>
      </w:r>
    </w:p>
    <w:p w14:paraId="7985E3F4" w14:textId="0B880BB5" w:rsidR="00F347DE" w:rsidRPr="00967232" w:rsidRDefault="00F347DE"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O valor total deste contrato é </w:t>
      </w:r>
      <w:r w:rsidR="007E47C7" w:rsidRPr="00967232">
        <w:rPr>
          <w:rFonts w:ascii="Times New Roman" w:hAnsi="Times New Roman" w:cs="Times New Roman"/>
          <w:sz w:val="24"/>
          <w:szCs w:val="24"/>
        </w:rPr>
        <w:t xml:space="preserve">R$ </w:t>
      </w:r>
      <w:r w:rsidR="00987E80" w:rsidRPr="00967232">
        <w:rPr>
          <w:rFonts w:ascii="Times New Roman" w:hAnsi="Times New Roman" w:cs="Times New Roman"/>
          <w:sz w:val="24"/>
          <w:szCs w:val="24"/>
        </w:rPr>
        <w:t>110.000,00</w:t>
      </w:r>
      <w:r w:rsidR="007E47C7" w:rsidRPr="00967232">
        <w:rPr>
          <w:rFonts w:ascii="Times New Roman" w:hAnsi="Times New Roman" w:cs="Times New Roman"/>
          <w:sz w:val="24"/>
          <w:szCs w:val="24"/>
        </w:rPr>
        <w:t xml:space="preserve"> (</w:t>
      </w:r>
      <w:r w:rsidR="00987E80" w:rsidRPr="00967232">
        <w:rPr>
          <w:rFonts w:ascii="Times New Roman" w:hAnsi="Times New Roman" w:cs="Times New Roman"/>
          <w:sz w:val="24"/>
          <w:szCs w:val="24"/>
        </w:rPr>
        <w:t>cento e dez mil reais</w:t>
      </w:r>
      <w:r w:rsidR="007E47C7" w:rsidRPr="00967232">
        <w:rPr>
          <w:rFonts w:ascii="Times New Roman" w:hAnsi="Times New Roman" w:cs="Times New Roman"/>
          <w:sz w:val="24"/>
          <w:szCs w:val="24"/>
        </w:rPr>
        <w:t>)</w:t>
      </w:r>
      <w:r w:rsidRPr="00967232">
        <w:rPr>
          <w:rFonts w:ascii="Times New Roman" w:hAnsi="Times New Roman" w:cs="Times New Roman"/>
          <w:sz w:val="24"/>
          <w:szCs w:val="24"/>
        </w:rPr>
        <w:t>, para fornecimento dos serviçosa Contratante pagará a Contratada o seguinte</w:t>
      </w:r>
      <w:r w:rsidR="00987E80" w:rsidRPr="00967232">
        <w:rPr>
          <w:rFonts w:ascii="Times New Roman" w:hAnsi="Times New Roman" w:cs="Times New Roman"/>
          <w:sz w:val="24"/>
          <w:szCs w:val="24"/>
        </w:rPr>
        <w:t xml:space="preserve"> valor</w:t>
      </w:r>
      <w:r w:rsidRPr="00967232">
        <w:rPr>
          <w:rFonts w:ascii="Times New Roman" w:hAnsi="Times New Roman" w:cs="Times New Roman"/>
          <w:sz w:val="24"/>
          <w:szCs w:val="24"/>
        </w:rPr>
        <w:t>:</w:t>
      </w:r>
    </w:p>
    <w:p w14:paraId="654C4884" w14:textId="77777777" w:rsidR="00071339" w:rsidRPr="00967232" w:rsidRDefault="00071339" w:rsidP="003F3E7A">
      <w:pPr>
        <w:ind w:left="-567"/>
        <w:jc w:val="both"/>
        <w:rPr>
          <w:rFonts w:ascii="Times New Roman" w:hAnsi="Times New Roman" w:cs="Times New Roman"/>
          <w:sz w:val="24"/>
          <w:szCs w:val="24"/>
          <w:highlight w:val="yellow"/>
        </w:rPr>
      </w:pPr>
    </w:p>
    <w:tbl>
      <w:tblPr>
        <w:tblStyle w:val="TableNormal"/>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1134"/>
        <w:gridCol w:w="992"/>
        <w:gridCol w:w="1134"/>
        <w:gridCol w:w="992"/>
        <w:gridCol w:w="851"/>
      </w:tblGrid>
      <w:tr w:rsidR="00967232" w:rsidRPr="00967232" w14:paraId="34FCC6C5" w14:textId="77777777" w:rsidTr="00987E80">
        <w:trPr>
          <w:trHeight w:val="650"/>
        </w:trPr>
        <w:tc>
          <w:tcPr>
            <w:tcW w:w="567" w:type="dxa"/>
          </w:tcPr>
          <w:p w14:paraId="77B89FF0" w14:textId="77777777" w:rsidR="00987E80" w:rsidRPr="00967232" w:rsidRDefault="00987E80" w:rsidP="003F3E7A">
            <w:pPr>
              <w:pStyle w:val="TableParagraph"/>
              <w:ind w:left="80"/>
              <w:jc w:val="both"/>
              <w:rPr>
                <w:rFonts w:ascii="Times New Roman" w:hAnsi="Times New Roman" w:cs="Times New Roman"/>
                <w:b/>
                <w:sz w:val="18"/>
                <w:szCs w:val="18"/>
              </w:rPr>
            </w:pPr>
            <w:r w:rsidRPr="00967232">
              <w:rPr>
                <w:rFonts w:ascii="Times New Roman" w:hAnsi="Times New Roman" w:cs="Times New Roman"/>
                <w:b/>
                <w:spacing w:val="-4"/>
                <w:sz w:val="18"/>
                <w:szCs w:val="18"/>
              </w:rPr>
              <w:t>Item</w:t>
            </w:r>
          </w:p>
        </w:tc>
        <w:tc>
          <w:tcPr>
            <w:tcW w:w="4253" w:type="dxa"/>
          </w:tcPr>
          <w:p w14:paraId="00DCA052" w14:textId="77777777" w:rsidR="00987E80" w:rsidRPr="00967232" w:rsidRDefault="00987E80" w:rsidP="003F3E7A">
            <w:pPr>
              <w:pStyle w:val="TableParagraph"/>
              <w:ind w:left="10"/>
              <w:jc w:val="both"/>
              <w:rPr>
                <w:rFonts w:ascii="Times New Roman" w:hAnsi="Times New Roman" w:cs="Times New Roman"/>
                <w:b/>
                <w:sz w:val="18"/>
                <w:szCs w:val="18"/>
              </w:rPr>
            </w:pPr>
            <w:r w:rsidRPr="00967232">
              <w:rPr>
                <w:rFonts w:ascii="Times New Roman" w:hAnsi="Times New Roman" w:cs="Times New Roman"/>
                <w:b/>
                <w:spacing w:val="-2"/>
                <w:sz w:val="18"/>
                <w:szCs w:val="18"/>
              </w:rPr>
              <w:t>Especificação</w:t>
            </w:r>
          </w:p>
        </w:tc>
        <w:tc>
          <w:tcPr>
            <w:tcW w:w="1134" w:type="dxa"/>
          </w:tcPr>
          <w:p w14:paraId="2AFF0D15" w14:textId="77777777" w:rsidR="00987E80" w:rsidRPr="00967232" w:rsidRDefault="00987E80" w:rsidP="003F3E7A">
            <w:pPr>
              <w:pStyle w:val="TableParagraph"/>
              <w:spacing w:before="197"/>
              <w:ind w:right="218"/>
              <w:jc w:val="both"/>
              <w:rPr>
                <w:rFonts w:ascii="Times New Roman" w:hAnsi="Times New Roman" w:cs="Times New Roman"/>
                <w:b/>
                <w:sz w:val="18"/>
                <w:szCs w:val="18"/>
              </w:rPr>
            </w:pPr>
            <w:r w:rsidRPr="00967232">
              <w:rPr>
                <w:rFonts w:ascii="Times New Roman" w:hAnsi="Times New Roman" w:cs="Times New Roman"/>
                <w:b/>
                <w:spacing w:val="-2"/>
                <w:sz w:val="18"/>
                <w:szCs w:val="18"/>
              </w:rPr>
              <w:t>Marca/ Modelo</w:t>
            </w:r>
          </w:p>
        </w:tc>
        <w:tc>
          <w:tcPr>
            <w:tcW w:w="992" w:type="dxa"/>
          </w:tcPr>
          <w:p w14:paraId="15A5A750" w14:textId="77777777" w:rsidR="00987E80" w:rsidRPr="00967232" w:rsidRDefault="00987E80" w:rsidP="003F3E7A">
            <w:pPr>
              <w:pStyle w:val="TableParagraph"/>
              <w:spacing w:before="192"/>
              <w:ind w:right="-24"/>
              <w:jc w:val="both"/>
              <w:rPr>
                <w:rFonts w:ascii="Times New Roman" w:hAnsi="Times New Roman" w:cs="Times New Roman"/>
                <w:b/>
                <w:sz w:val="18"/>
                <w:szCs w:val="18"/>
              </w:rPr>
            </w:pPr>
            <w:r w:rsidRPr="00967232">
              <w:rPr>
                <w:rFonts w:ascii="Times New Roman" w:hAnsi="Times New Roman" w:cs="Times New Roman"/>
                <w:b/>
                <w:spacing w:val="-2"/>
                <w:sz w:val="18"/>
                <w:szCs w:val="18"/>
              </w:rPr>
              <w:t>Unidade Medida</w:t>
            </w:r>
          </w:p>
        </w:tc>
        <w:tc>
          <w:tcPr>
            <w:tcW w:w="1134" w:type="dxa"/>
          </w:tcPr>
          <w:p w14:paraId="0F106E63" w14:textId="77777777" w:rsidR="00987E80" w:rsidRPr="00967232" w:rsidRDefault="00987E80" w:rsidP="003F3E7A">
            <w:pPr>
              <w:pStyle w:val="TableParagraph"/>
              <w:ind w:left="23" w:right="6"/>
              <w:jc w:val="both"/>
              <w:rPr>
                <w:rFonts w:ascii="Times New Roman" w:hAnsi="Times New Roman" w:cs="Times New Roman"/>
                <w:b/>
                <w:spacing w:val="-2"/>
                <w:sz w:val="18"/>
                <w:szCs w:val="18"/>
              </w:rPr>
            </w:pPr>
          </w:p>
          <w:p w14:paraId="04677E48" w14:textId="77777777" w:rsidR="00987E80" w:rsidRPr="00967232" w:rsidRDefault="00987E80" w:rsidP="003F3E7A">
            <w:pPr>
              <w:pStyle w:val="TableParagraph"/>
              <w:ind w:left="23" w:right="6"/>
              <w:jc w:val="both"/>
              <w:rPr>
                <w:rFonts w:ascii="Times New Roman" w:hAnsi="Times New Roman" w:cs="Times New Roman"/>
                <w:b/>
                <w:sz w:val="18"/>
                <w:szCs w:val="18"/>
              </w:rPr>
            </w:pPr>
            <w:r w:rsidRPr="00967232">
              <w:rPr>
                <w:rFonts w:ascii="Times New Roman" w:hAnsi="Times New Roman" w:cs="Times New Roman"/>
                <w:b/>
                <w:spacing w:val="-2"/>
                <w:sz w:val="18"/>
                <w:szCs w:val="18"/>
              </w:rPr>
              <w:t>Quantidade</w:t>
            </w:r>
          </w:p>
        </w:tc>
        <w:tc>
          <w:tcPr>
            <w:tcW w:w="992" w:type="dxa"/>
          </w:tcPr>
          <w:p w14:paraId="116455BB" w14:textId="77777777" w:rsidR="00987E80" w:rsidRPr="00967232" w:rsidRDefault="00987E80" w:rsidP="003F3E7A">
            <w:pPr>
              <w:pStyle w:val="TableParagraph"/>
              <w:spacing w:before="230"/>
              <w:ind w:left="56"/>
              <w:jc w:val="both"/>
              <w:rPr>
                <w:rFonts w:ascii="Times New Roman" w:hAnsi="Times New Roman" w:cs="Times New Roman"/>
                <w:b/>
                <w:sz w:val="18"/>
                <w:szCs w:val="18"/>
              </w:rPr>
            </w:pPr>
            <w:r w:rsidRPr="00967232">
              <w:rPr>
                <w:rFonts w:ascii="Times New Roman" w:hAnsi="Times New Roman" w:cs="Times New Roman"/>
                <w:b/>
                <w:spacing w:val="-2"/>
                <w:sz w:val="18"/>
                <w:szCs w:val="18"/>
              </w:rPr>
              <w:t xml:space="preserve">Valor Unitário </w:t>
            </w:r>
          </w:p>
        </w:tc>
        <w:tc>
          <w:tcPr>
            <w:tcW w:w="851" w:type="dxa"/>
          </w:tcPr>
          <w:p w14:paraId="5139A04A" w14:textId="77777777" w:rsidR="00987E80" w:rsidRPr="00967232" w:rsidRDefault="00987E80" w:rsidP="003F3E7A">
            <w:pPr>
              <w:pStyle w:val="TableParagraph"/>
              <w:ind w:left="14"/>
              <w:jc w:val="both"/>
              <w:rPr>
                <w:rFonts w:ascii="Times New Roman" w:hAnsi="Times New Roman" w:cs="Times New Roman"/>
                <w:b/>
                <w:sz w:val="18"/>
                <w:szCs w:val="18"/>
              </w:rPr>
            </w:pPr>
          </w:p>
          <w:p w14:paraId="2AC725AA" w14:textId="77777777" w:rsidR="00987E80" w:rsidRPr="00967232" w:rsidRDefault="00987E80" w:rsidP="003F3E7A">
            <w:pPr>
              <w:pStyle w:val="TableParagraph"/>
              <w:ind w:left="14"/>
              <w:jc w:val="both"/>
              <w:rPr>
                <w:rFonts w:ascii="Times New Roman" w:hAnsi="Times New Roman" w:cs="Times New Roman"/>
                <w:b/>
                <w:sz w:val="18"/>
                <w:szCs w:val="18"/>
              </w:rPr>
            </w:pPr>
            <w:r w:rsidRPr="00967232">
              <w:rPr>
                <w:rFonts w:ascii="Times New Roman" w:hAnsi="Times New Roman" w:cs="Times New Roman"/>
                <w:b/>
                <w:sz w:val="18"/>
                <w:szCs w:val="18"/>
              </w:rPr>
              <w:t>Valor</w:t>
            </w:r>
            <w:r w:rsidRPr="00967232">
              <w:rPr>
                <w:rFonts w:ascii="Times New Roman" w:hAnsi="Times New Roman" w:cs="Times New Roman"/>
                <w:b/>
                <w:spacing w:val="-14"/>
                <w:sz w:val="18"/>
                <w:szCs w:val="18"/>
              </w:rPr>
              <w:t xml:space="preserve"> </w:t>
            </w:r>
            <w:r w:rsidRPr="00967232">
              <w:rPr>
                <w:rFonts w:ascii="Times New Roman" w:hAnsi="Times New Roman" w:cs="Times New Roman"/>
                <w:b/>
                <w:sz w:val="18"/>
                <w:szCs w:val="18"/>
              </w:rPr>
              <w:t>Total</w:t>
            </w:r>
            <w:r w:rsidRPr="00967232">
              <w:rPr>
                <w:rFonts w:ascii="Times New Roman" w:hAnsi="Times New Roman" w:cs="Times New Roman"/>
                <w:b/>
                <w:spacing w:val="-8"/>
                <w:sz w:val="18"/>
                <w:szCs w:val="18"/>
              </w:rPr>
              <w:t xml:space="preserve"> </w:t>
            </w:r>
          </w:p>
        </w:tc>
      </w:tr>
      <w:tr w:rsidR="00967232" w:rsidRPr="00967232" w14:paraId="686FA0EB" w14:textId="77777777" w:rsidTr="00987E80">
        <w:trPr>
          <w:trHeight w:val="334"/>
        </w:trPr>
        <w:tc>
          <w:tcPr>
            <w:tcW w:w="567" w:type="dxa"/>
          </w:tcPr>
          <w:p w14:paraId="60624F80" w14:textId="77777777" w:rsidR="00987E80" w:rsidRPr="00967232" w:rsidRDefault="00987E80" w:rsidP="003F3E7A">
            <w:pPr>
              <w:pStyle w:val="TableParagraph"/>
              <w:jc w:val="both"/>
              <w:rPr>
                <w:rFonts w:ascii="Times New Roman" w:hAnsi="Times New Roman" w:cs="Times New Roman"/>
                <w:sz w:val="18"/>
                <w:szCs w:val="18"/>
              </w:rPr>
            </w:pPr>
          </w:p>
          <w:p w14:paraId="3690DCD5" w14:textId="77777777" w:rsidR="00987E80" w:rsidRPr="00967232" w:rsidRDefault="00987E80" w:rsidP="003F3E7A">
            <w:pPr>
              <w:pStyle w:val="TableParagraph"/>
              <w:jc w:val="both"/>
              <w:rPr>
                <w:rFonts w:ascii="Times New Roman" w:hAnsi="Times New Roman" w:cs="Times New Roman"/>
                <w:sz w:val="18"/>
                <w:szCs w:val="18"/>
              </w:rPr>
            </w:pPr>
          </w:p>
          <w:p w14:paraId="6E74B077" w14:textId="77777777" w:rsidR="00987E80" w:rsidRPr="00967232" w:rsidRDefault="00987E80" w:rsidP="003F3E7A">
            <w:pPr>
              <w:pStyle w:val="TableParagraph"/>
              <w:jc w:val="both"/>
              <w:rPr>
                <w:rFonts w:ascii="Times New Roman" w:hAnsi="Times New Roman" w:cs="Times New Roman"/>
                <w:sz w:val="18"/>
                <w:szCs w:val="18"/>
              </w:rPr>
            </w:pPr>
          </w:p>
          <w:p w14:paraId="0DA2C450" w14:textId="77777777" w:rsidR="00987E80" w:rsidRPr="00967232" w:rsidRDefault="00987E80" w:rsidP="003F3E7A">
            <w:pPr>
              <w:pStyle w:val="TableParagraph"/>
              <w:spacing w:before="201"/>
              <w:jc w:val="both"/>
              <w:rPr>
                <w:rFonts w:ascii="Times New Roman" w:hAnsi="Times New Roman" w:cs="Times New Roman"/>
                <w:sz w:val="18"/>
                <w:szCs w:val="18"/>
              </w:rPr>
            </w:pPr>
          </w:p>
          <w:p w14:paraId="3851E6F0" w14:textId="77777777" w:rsidR="00987E80" w:rsidRPr="00967232" w:rsidRDefault="00987E80" w:rsidP="003F3E7A">
            <w:pPr>
              <w:pStyle w:val="TableParagraph"/>
              <w:ind w:left="17"/>
              <w:jc w:val="both"/>
              <w:rPr>
                <w:rFonts w:ascii="Times New Roman" w:hAnsi="Times New Roman" w:cs="Times New Roman"/>
                <w:sz w:val="18"/>
                <w:szCs w:val="18"/>
              </w:rPr>
            </w:pPr>
            <w:proofErr w:type="gramStart"/>
            <w:r w:rsidRPr="00967232">
              <w:rPr>
                <w:rFonts w:ascii="Times New Roman" w:hAnsi="Times New Roman" w:cs="Times New Roman"/>
                <w:spacing w:val="-10"/>
                <w:sz w:val="18"/>
                <w:szCs w:val="18"/>
              </w:rPr>
              <w:t>6</w:t>
            </w:r>
            <w:proofErr w:type="gramEnd"/>
          </w:p>
        </w:tc>
        <w:tc>
          <w:tcPr>
            <w:tcW w:w="4253" w:type="dxa"/>
          </w:tcPr>
          <w:p w14:paraId="39154FAB" w14:textId="77777777" w:rsidR="00987E80" w:rsidRPr="00967232" w:rsidRDefault="00987E80" w:rsidP="003F3E7A">
            <w:pPr>
              <w:pStyle w:val="TableParagraph"/>
              <w:ind w:left="72"/>
              <w:jc w:val="both"/>
              <w:rPr>
                <w:rFonts w:ascii="Times New Roman" w:hAnsi="Times New Roman" w:cs="Times New Roman"/>
                <w:b/>
                <w:sz w:val="18"/>
                <w:szCs w:val="18"/>
              </w:rPr>
            </w:pPr>
            <w:r w:rsidRPr="00967232">
              <w:rPr>
                <w:rFonts w:ascii="Times New Roman" w:hAnsi="Times New Roman" w:cs="Times New Roman"/>
                <w:b/>
                <w:spacing w:val="-2"/>
                <w:sz w:val="18"/>
                <w:szCs w:val="18"/>
              </w:rPr>
              <w:t>CAMINHONETE</w:t>
            </w:r>
            <w:r w:rsidRPr="00967232">
              <w:rPr>
                <w:rFonts w:ascii="Times New Roman" w:hAnsi="Times New Roman" w:cs="Times New Roman"/>
                <w:b/>
                <w:spacing w:val="-3"/>
                <w:sz w:val="18"/>
                <w:szCs w:val="18"/>
              </w:rPr>
              <w:t xml:space="preserve"> </w:t>
            </w:r>
            <w:r w:rsidRPr="00967232">
              <w:rPr>
                <w:rFonts w:ascii="Times New Roman" w:hAnsi="Times New Roman" w:cs="Times New Roman"/>
                <w:b/>
                <w:spacing w:val="-2"/>
                <w:sz w:val="18"/>
                <w:szCs w:val="18"/>
              </w:rPr>
              <w:t>CABINE</w:t>
            </w:r>
            <w:r w:rsidRPr="00967232">
              <w:rPr>
                <w:rFonts w:ascii="Times New Roman" w:hAnsi="Times New Roman" w:cs="Times New Roman"/>
                <w:b/>
                <w:spacing w:val="-3"/>
                <w:sz w:val="18"/>
                <w:szCs w:val="18"/>
              </w:rPr>
              <w:t xml:space="preserve"> </w:t>
            </w:r>
            <w:r w:rsidRPr="00967232">
              <w:rPr>
                <w:rFonts w:ascii="Times New Roman" w:hAnsi="Times New Roman" w:cs="Times New Roman"/>
                <w:b/>
                <w:spacing w:val="-2"/>
                <w:sz w:val="18"/>
                <w:szCs w:val="18"/>
              </w:rPr>
              <w:t>SIMPLES</w:t>
            </w:r>
          </w:p>
          <w:p w14:paraId="019E1BBB" w14:textId="63912AC2" w:rsidR="00987E80" w:rsidRPr="00967232" w:rsidRDefault="00987E80" w:rsidP="003F3E7A">
            <w:pPr>
              <w:pStyle w:val="TableParagraph"/>
              <w:spacing w:before="41"/>
              <w:ind w:right="204"/>
              <w:jc w:val="both"/>
              <w:rPr>
                <w:rFonts w:ascii="Times New Roman" w:hAnsi="Times New Roman" w:cs="Times New Roman"/>
                <w:sz w:val="18"/>
                <w:szCs w:val="18"/>
              </w:rPr>
            </w:pPr>
            <w:r w:rsidRPr="00967232">
              <w:rPr>
                <w:rFonts w:ascii="Times New Roman" w:hAnsi="Times New Roman" w:cs="Times New Roman"/>
                <w:sz w:val="18"/>
                <w:szCs w:val="18"/>
              </w:rPr>
              <w:t>Veículo</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tipo</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caminhonete</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pick-up</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na cor</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branca,</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novo,</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zero</w:t>
            </w:r>
            <w:r w:rsidRPr="00967232">
              <w:rPr>
                <w:rFonts w:ascii="Times New Roman" w:hAnsi="Times New Roman" w:cs="Times New Roman"/>
                <w:spacing w:val="-13"/>
                <w:sz w:val="18"/>
                <w:szCs w:val="18"/>
              </w:rPr>
              <w:t xml:space="preserve"> </w:t>
            </w:r>
            <w:r w:rsidRPr="00967232">
              <w:rPr>
                <w:rFonts w:ascii="Times New Roman" w:hAnsi="Times New Roman" w:cs="Times New Roman"/>
                <w:sz w:val="18"/>
                <w:szCs w:val="18"/>
              </w:rPr>
              <w:t>km,</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ano/modelo mínimo</w:t>
            </w:r>
            <w:r w:rsidRPr="00967232">
              <w:rPr>
                <w:rFonts w:ascii="Times New Roman" w:hAnsi="Times New Roman" w:cs="Times New Roman"/>
                <w:spacing w:val="-1"/>
                <w:sz w:val="18"/>
                <w:szCs w:val="18"/>
              </w:rPr>
              <w:t xml:space="preserve"> </w:t>
            </w:r>
            <w:r w:rsidRPr="00967232">
              <w:rPr>
                <w:rFonts w:ascii="Times New Roman" w:hAnsi="Times New Roman" w:cs="Times New Roman"/>
                <w:sz w:val="18"/>
                <w:szCs w:val="18"/>
              </w:rPr>
              <w:t>de</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2025/2025,</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cabine</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 xml:space="preserve">simples, pick-up com </w:t>
            </w:r>
            <w:proofErr w:type="gramStart"/>
            <w:r w:rsidRPr="00967232">
              <w:rPr>
                <w:rFonts w:ascii="Times New Roman" w:hAnsi="Times New Roman" w:cs="Times New Roman"/>
                <w:sz w:val="18"/>
                <w:szCs w:val="18"/>
              </w:rPr>
              <w:t>2</w:t>
            </w:r>
            <w:proofErr w:type="gramEnd"/>
            <w:r w:rsidRPr="00967232">
              <w:rPr>
                <w:rFonts w:ascii="Times New Roman" w:hAnsi="Times New Roman" w:cs="Times New Roman"/>
                <w:sz w:val="18"/>
                <w:szCs w:val="18"/>
              </w:rPr>
              <w:t xml:space="preserve"> portas, caçamba com capacidade</w:t>
            </w:r>
            <w:r w:rsidRPr="00967232">
              <w:rPr>
                <w:rFonts w:ascii="Times New Roman" w:hAnsi="Times New Roman" w:cs="Times New Roman"/>
                <w:spacing w:val="-2"/>
                <w:sz w:val="18"/>
                <w:szCs w:val="18"/>
              </w:rPr>
              <w:t xml:space="preserve"> </w:t>
            </w:r>
            <w:r w:rsidRPr="00967232">
              <w:rPr>
                <w:rFonts w:ascii="Times New Roman" w:hAnsi="Times New Roman" w:cs="Times New Roman"/>
                <w:sz w:val="18"/>
                <w:szCs w:val="18"/>
              </w:rPr>
              <w:t>mínima</w:t>
            </w:r>
            <w:r w:rsidRPr="00967232">
              <w:rPr>
                <w:rFonts w:ascii="Times New Roman" w:hAnsi="Times New Roman" w:cs="Times New Roman"/>
                <w:spacing w:val="-4"/>
                <w:sz w:val="18"/>
                <w:szCs w:val="18"/>
              </w:rPr>
              <w:t xml:space="preserve"> </w:t>
            </w:r>
            <w:r w:rsidRPr="00967232">
              <w:rPr>
                <w:rFonts w:ascii="Times New Roman" w:hAnsi="Times New Roman" w:cs="Times New Roman"/>
                <w:sz w:val="18"/>
                <w:szCs w:val="18"/>
              </w:rPr>
              <w:t>de</w:t>
            </w:r>
            <w:r w:rsidRPr="00967232">
              <w:rPr>
                <w:rFonts w:ascii="Times New Roman" w:hAnsi="Times New Roman" w:cs="Times New Roman"/>
                <w:spacing w:val="-4"/>
                <w:sz w:val="18"/>
                <w:szCs w:val="18"/>
              </w:rPr>
              <w:t xml:space="preserve"> </w:t>
            </w:r>
            <w:r w:rsidRPr="00967232">
              <w:rPr>
                <w:rFonts w:ascii="Times New Roman" w:hAnsi="Times New Roman" w:cs="Times New Roman"/>
                <w:sz w:val="18"/>
                <w:szCs w:val="18"/>
              </w:rPr>
              <w:t>650</w:t>
            </w:r>
            <w:r w:rsidRPr="00967232">
              <w:rPr>
                <w:rFonts w:ascii="Times New Roman" w:hAnsi="Times New Roman" w:cs="Times New Roman"/>
                <w:spacing w:val="-1"/>
                <w:sz w:val="18"/>
                <w:szCs w:val="18"/>
              </w:rPr>
              <w:t xml:space="preserve"> </w:t>
            </w:r>
            <w:r w:rsidRPr="00967232">
              <w:rPr>
                <w:rFonts w:ascii="Times New Roman" w:hAnsi="Times New Roman" w:cs="Times New Roman"/>
                <w:sz w:val="18"/>
                <w:szCs w:val="18"/>
              </w:rPr>
              <w:t>kg,</w:t>
            </w:r>
            <w:r w:rsidRPr="00967232">
              <w:rPr>
                <w:rFonts w:ascii="Times New Roman" w:hAnsi="Times New Roman" w:cs="Times New Roman"/>
                <w:spacing w:val="-4"/>
                <w:sz w:val="18"/>
                <w:szCs w:val="18"/>
              </w:rPr>
              <w:t xml:space="preserve"> </w:t>
            </w:r>
            <w:r w:rsidRPr="00967232">
              <w:rPr>
                <w:rFonts w:ascii="Times New Roman" w:hAnsi="Times New Roman" w:cs="Times New Roman"/>
                <w:sz w:val="18"/>
                <w:szCs w:val="18"/>
              </w:rPr>
              <w:t>direção hidráulica ou elétrica, câmbio manual, álcool</w:t>
            </w:r>
            <w:r w:rsidRPr="00967232">
              <w:rPr>
                <w:rFonts w:ascii="Times New Roman" w:hAnsi="Times New Roman" w:cs="Times New Roman"/>
                <w:spacing w:val="35"/>
                <w:sz w:val="18"/>
                <w:szCs w:val="18"/>
              </w:rPr>
              <w:t xml:space="preserve">  </w:t>
            </w:r>
            <w:r w:rsidRPr="00967232">
              <w:rPr>
                <w:rFonts w:ascii="Times New Roman" w:hAnsi="Times New Roman" w:cs="Times New Roman"/>
                <w:sz w:val="18"/>
                <w:szCs w:val="18"/>
              </w:rPr>
              <w:t>e/ou</w:t>
            </w:r>
            <w:r w:rsidRPr="00967232">
              <w:rPr>
                <w:rFonts w:ascii="Times New Roman" w:hAnsi="Times New Roman" w:cs="Times New Roman"/>
                <w:spacing w:val="34"/>
                <w:sz w:val="18"/>
                <w:szCs w:val="18"/>
              </w:rPr>
              <w:t xml:space="preserve">  </w:t>
            </w:r>
            <w:r w:rsidRPr="00967232">
              <w:rPr>
                <w:rFonts w:ascii="Times New Roman" w:hAnsi="Times New Roman" w:cs="Times New Roman"/>
                <w:sz w:val="18"/>
                <w:szCs w:val="18"/>
              </w:rPr>
              <w:t>gasolina</w:t>
            </w:r>
            <w:r w:rsidRPr="00967232">
              <w:rPr>
                <w:rFonts w:ascii="Times New Roman" w:hAnsi="Times New Roman" w:cs="Times New Roman"/>
                <w:spacing w:val="34"/>
                <w:sz w:val="18"/>
                <w:szCs w:val="18"/>
              </w:rPr>
              <w:t xml:space="preserve">  </w:t>
            </w:r>
            <w:r w:rsidRPr="00967232">
              <w:rPr>
                <w:rFonts w:ascii="Times New Roman" w:hAnsi="Times New Roman" w:cs="Times New Roman"/>
                <w:sz w:val="18"/>
                <w:szCs w:val="18"/>
              </w:rPr>
              <w:t>com</w:t>
            </w:r>
            <w:r w:rsidRPr="00967232">
              <w:rPr>
                <w:rFonts w:ascii="Times New Roman" w:hAnsi="Times New Roman" w:cs="Times New Roman"/>
                <w:spacing w:val="34"/>
                <w:sz w:val="18"/>
                <w:szCs w:val="18"/>
              </w:rPr>
              <w:t xml:space="preserve">  </w:t>
            </w:r>
            <w:r w:rsidRPr="00967232">
              <w:rPr>
                <w:rFonts w:ascii="Times New Roman" w:hAnsi="Times New Roman" w:cs="Times New Roman"/>
                <w:spacing w:val="-2"/>
                <w:sz w:val="18"/>
                <w:szCs w:val="18"/>
              </w:rPr>
              <w:t xml:space="preserve">injeção </w:t>
            </w:r>
            <w:r w:rsidRPr="00967232">
              <w:rPr>
                <w:rFonts w:ascii="Times New Roman" w:hAnsi="Times New Roman" w:cs="Times New Roman"/>
                <w:sz w:val="18"/>
                <w:szCs w:val="18"/>
              </w:rPr>
              <w:t>eletrônica,</w:t>
            </w:r>
            <w:r w:rsidRPr="00967232">
              <w:rPr>
                <w:rFonts w:ascii="Times New Roman" w:hAnsi="Times New Roman" w:cs="Times New Roman"/>
                <w:spacing w:val="-6"/>
                <w:sz w:val="18"/>
                <w:szCs w:val="18"/>
              </w:rPr>
              <w:t xml:space="preserve"> </w:t>
            </w:r>
            <w:r w:rsidRPr="00967232">
              <w:rPr>
                <w:rFonts w:ascii="Times New Roman" w:hAnsi="Times New Roman" w:cs="Times New Roman"/>
                <w:sz w:val="18"/>
                <w:szCs w:val="18"/>
              </w:rPr>
              <w:t>4</w:t>
            </w:r>
            <w:r w:rsidRPr="00967232">
              <w:rPr>
                <w:rFonts w:ascii="Times New Roman" w:hAnsi="Times New Roman" w:cs="Times New Roman"/>
                <w:spacing w:val="-5"/>
                <w:sz w:val="18"/>
                <w:szCs w:val="18"/>
              </w:rPr>
              <w:t xml:space="preserve"> </w:t>
            </w:r>
            <w:r w:rsidRPr="00967232">
              <w:rPr>
                <w:rFonts w:ascii="Times New Roman" w:hAnsi="Times New Roman" w:cs="Times New Roman"/>
                <w:sz w:val="18"/>
                <w:szCs w:val="18"/>
              </w:rPr>
              <w:t>cilindros,</w:t>
            </w:r>
            <w:r w:rsidRPr="00967232">
              <w:rPr>
                <w:rFonts w:ascii="Times New Roman" w:hAnsi="Times New Roman" w:cs="Times New Roman"/>
                <w:spacing w:val="-3"/>
                <w:sz w:val="18"/>
                <w:szCs w:val="18"/>
              </w:rPr>
              <w:t xml:space="preserve"> </w:t>
            </w:r>
            <w:r w:rsidRPr="00967232">
              <w:rPr>
                <w:rFonts w:ascii="Times New Roman" w:hAnsi="Times New Roman" w:cs="Times New Roman"/>
                <w:sz w:val="18"/>
                <w:szCs w:val="18"/>
              </w:rPr>
              <w:t>8</w:t>
            </w:r>
            <w:r w:rsidRPr="00967232">
              <w:rPr>
                <w:rFonts w:ascii="Times New Roman" w:hAnsi="Times New Roman" w:cs="Times New Roman"/>
                <w:spacing w:val="-5"/>
                <w:sz w:val="18"/>
                <w:szCs w:val="18"/>
              </w:rPr>
              <w:t xml:space="preserve"> </w:t>
            </w:r>
            <w:r w:rsidRPr="00967232">
              <w:rPr>
                <w:rFonts w:ascii="Times New Roman" w:hAnsi="Times New Roman" w:cs="Times New Roman"/>
                <w:sz w:val="18"/>
                <w:szCs w:val="18"/>
              </w:rPr>
              <w:t>ou</w:t>
            </w:r>
            <w:r w:rsidRPr="00967232">
              <w:rPr>
                <w:rFonts w:ascii="Times New Roman" w:hAnsi="Times New Roman" w:cs="Times New Roman"/>
                <w:spacing w:val="-4"/>
                <w:sz w:val="18"/>
                <w:szCs w:val="18"/>
              </w:rPr>
              <w:t xml:space="preserve"> </w:t>
            </w:r>
            <w:r w:rsidRPr="00967232">
              <w:rPr>
                <w:rFonts w:ascii="Times New Roman" w:hAnsi="Times New Roman" w:cs="Times New Roman"/>
                <w:sz w:val="18"/>
                <w:szCs w:val="18"/>
              </w:rPr>
              <w:t>16</w:t>
            </w:r>
            <w:r w:rsidRPr="00967232">
              <w:rPr>
                <w:rFonts w:ascii="Times New Roman" w:hAnsi="Times New Roman" w:cs="Times New Roman"/>
                <w:spacing w:val="-5"/>
                <w:sz w:val="18"/>
                <w:szCs w:val="18"/>
              </w:rPr>
              <w:t xml:space="preserve"> </w:t>
            </w:r>
            <w:r w:rsidRPr="00967232">
              <w:rPr>
                <w:rFonts w:ascii="Times New Roman" w:hAnsi="Times New Roman" w:cs="Times New Roman"/>
                <w:spacing w:val="-2"/>
                <w:sz w:val="18"/>
                <w:szCs w:val="18"/>
              </w:rPr>
              <w:t xml:space="preserve">válvulas, </w:t>
            </w:r>
            <w:r w:rsidRPr="00967232">
              <w:rPr>
                <w:rFonts w:ascii="Times New Roman" w:hAnsi="Times New Roman" w:cs="Times New Roman"/>
                <w:sz w:val="18"/>
                <w:szCs w:val="18"/>
              </w:rPr>
              <w:t>potência mínima de 93 cv, airbag duplo; freios ABS, ar condicionado, tapetes</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em</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borracha</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no</w:t>
            </w:r>
            <w:r w:rsidRPr="00967232">
              <w:rPr>
                <w:rFonts w:ascii="Times New Roman" w:hAnsi="Times New Roman" w:cs="Times New Roman"/>
                <w:spacing w:val="-13"/>
                <w:sz w:val="18"/>
                <w:szCs w:val="18"/>
              </w:rPr>
              <w:t xml:space="preserve"> </w:t>
            </w:r>
            <w:r w:rsidRPr="00967232">
              <w:rPr>
                <w:rFonts w:ascii="Times New Roman" w:hAnsi="Times New Roman" w:cs="Times New Roman"/>
                <w:sz w:val="18"/>
                <w:szCs w:val="18"/>
              </w:rPr>
              <w:t>piso</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da</w:t>
            </w:r>
            <w:r w:rsidRPr="00967232">
              <w:rPr>
                <w:rFonts w:ascii="Times New Roman" w:hAnsi="Times New Roman" w:cs="Times New Roman"/>
                <w:spacing w:val="-14"/>
                <w:sz w:val="18"/>
                <w:szCs w:val="18"/>
              </w:rPr>
              <w:t xml:space="preserve"> </w:t>
            </w:r>
            <w:r w:rsidRPr="00967232">
              <w:rPr>
                <w:rFonts w:ascii="Times New Roman" w:hAnsi="Times New Roman" w:cs="Times New Roman"/>
                <w:sz w:val="18"/>
                <w:szCs w:val="18"/>
              </w:rPr>
              <w:t>cabine, protetor de caçamba com capota marítima, grade protetora do vidro traseiro, parachoque ganchos para amarração de carga, estribos antiderrapantes laterais, tapetes de borracha</w:t>
            </w:r>
            <w:r w:rsidRPr="00967232">
              <w:rPr>
                <w:rFonts w:ascii="Times New Roman" w:hAnsi="Times New Roman" w:cs="Times New Roman"/>
                <w:spacing w:val="-9"/>
                <w:sz w:val="18"/>
                <w:szCs w:val="18"/>
              </w:rPr>
              <w:t xml:space="preserve"> </w:t>
            </w:r>
            <w:r w:rsidRPr="00967232">
              <w:rPr>
                <w:rFonts w:ascii="Times New Roman" w:hAnsi="Times New Roman" w:cs="Times New Roman"/>
                <w:sz w:val="18"/>
                <w:szCs w:val="18"/>
              </w:rPr>
              <w:t>para</w:t>
            </w:r>
            <w:r w:rsidRPr="00967232">
              <w:rPr>
                <w:rFonts w:ascii="Times New Roman" w:hAnsi="Times New Roman" w:cs="Times New Roman"/>
                <w:spacing w:val="-9"/>
                <w:sz w:val="18"/>
                <w:szCs w:val="18"/>
              </w:rPr>
              <w:t xml:space="preserve"> </w:t>
            </w:r>
            <w:r w:rsidRPr="00967232">
              <w:rPr>
                <w:rFonts w:ascii="Times New Roman" w:hAnsi="Times New Roman" w:cs="Times New Roman"/>
                <w:sz w:val="18"/>
                <w:szCs w:val="18"/>
              </w:rPr>
              <w:t>o</w:t>
            </w:r>
            <w:r w:rsidRPr="00967232">
              <w:rPr>
                <w:rFonts w:ascii="Times New Roman" w:hAnsi="Times New Roman" w:cs="Times New Roman"/>
                <w:spacing w:val="-5"/>
                <w:sz w:val="18"/>
                <w:szCs w:val="18"/>
              </w:rPr>
              <w:t xml:space="preserve"> </w:t>
            </w:r>
            <w:r w:rsidRPr="00967232">
              <w:rPr>
                <w:rFonts w:ascii="Times New Roman" w:hAnsi="Times New Roman" w:cs="Times New Roman"/>
                <w:sz w:val="18"/>
                <w:szCs w:val="18"/>
              </w:rPr>
              <w:t>interior,</w:t>
            </w:r>
            <w:r w:rsidRPr="00967232">
              <w:rPr>
                <w:rFonts w:ascii="Times New Roman" w:hAnsi="Times New Roman" w:cs="Times New Roman"/>
                <w:spacing w:val="-8"/>
                <w:sz w:val="18"/>
                <w:szCs w:val="18"/>
              </w:rPr>
              <w:t xml:space="preserve"> </w:t>
            </w:r>
            <w:r w:rsidRPr="00967232">
              <w:rPr>
                <w:rFonts w:ascii="Times New Roman" w:hAnsi="Times New Roman" w:cs="Times New Roman"/>
                <w:sz w:val="18"/>
                <w:szCs w:val="18"/>
              </w:rPr>
              <w:t>rádio</w:t>
            </w:r>
            <w:r w:rsidRPr="00967232">
              <w:rPr>
                <w:rFonts w:ascii="Times New Roman" w:hAnsi="Times New Roman" w:cs="Times New Roman"/>
                <w:spacing w:val="-6"/>
                <w:sz w:val="18"/>
                <w:szCs w:val="18"/>
              </w:rPr>
              <w:t xml:space="preserve"> </w:t>
            </w:r>
            <w:r w:rsidRPr="00967232">
              <w:rPr>
                <w:rFonts w:ascii="Times New Roman" w:hAnsi="Times New Roman" w:cs="Times New Roman"/>
                <w:sz w:val="18"/>
                <w:szCs w:val="18"/>
              </w:rPr>
              <w:t xml:space="preserve">AM/FM, protetor de cárter e com todos os acessórios que atendam ao código nacional de trânsito, principalmente quanto a segurança. Garantia mínima de 12 meses sem limite de </w:t>
            </w:r>
            <w:r w:rsidRPr="00967232">
              <w:rPr>
                <w:rFonts w:ascii="Times New Roman" w:hAnsi="Times New Roman" w:cs="Times New Roman"/>
                <w:spacing w:val="-2"/>
                <w:sz w:val="18"/>
                <w:szCs w:val="18"/>
              </w:rPr>
              <w:t>quilometragem.</w:t>
            </w:r>
            <w:r w:rsidRPr="00967232">
              <w:rPr>
                <w:rFonts w:ascii="Times New Roman" w:hAnsi="Times New Roman" w:cs="Times New Roman"/>
                <w:sz w:val="18"/>
                <w:szCs w:val="18"/>
              </w:rPr>
              <w:t xml:space="preserve"> </w:t>
            </w:r>
            <w:r w:rsidRPr="00967232">
              <w:rPr>
                <w:rFonts w:ascii="Times New Roman" w:hAnsi="Times New Roman" w:cs="Times New Roman"/>
                <w:spacing w:val="-2"/>
                <w:sz w:val="18"/>
                <w:szCs w:val="18"/>
              </w:rPr>
              <w:t xml:space="preserve">Primeiro </w:t>
            </w:r>
            <w:r w:rsidRPr="00967232">
              <w:rPr>
                <w:rFonts w:ascii="Times New Roman" w:hAnsi="Times New Roman" w:cs="Times New Roman"/>
                <w:sz w:val="18"/>
                <w:szCs w:val="18"/>
              </w:rPr>
              <w:t>emplacamento em nome do município. O emplacamento será de responsabilidade do Município. Entende- se por veículo automotor novo aquele adquirida através</w:t>
            </w:r>
            <w:r w:rsidRPr="00967232">
              <w:rPr>
                <w:rFonts w:ascii="Times New Roman" w:hAnsi="Times New Roman" w:cs="Times New Roman"/>
                <w:spacing w:val="40"/>
                <w:sz w:val="18"/>
                <w:szCs w:val="18"/>
              </w:rPr>
              <w:t xml:space="preserve"> </w:t>
            </w:r>
            <w:r w:rsidRPr="00967232">
              <w:rPr>
                <w:rFonts w:ascii="Times New Roman" w:hAnsi="Times New Roman" w:cs="Times New Roman"/>
                <w:sz w:val="18"/>
                <w:szCs w:val="18"/>
              </w:rPr>
              <w:t xml:space="preserve">de </w:t>
            </w:r>
            <w:r w:rsidRPr="00967232">
              <w:rPr>
                <w:rFonts w:ascii="Times New Roman" w:hAnsi="Times New Roman" w:cs="Times New Roman"/>
                <w:spacing w:val="-2"/>
                <w:sz w:val="18"/>
                <w:szCs w:val="18"/>
              </w:rPr>
              <w:t>fabricante</w:t>
            </w:r>
            <w:r w:rsidRPr="00967232">
              <w:rPr>
                <w:rFonts w:ascii="Times New Roman" w:hAnsi="Times New Roman" w:cs="Times New Roman"/>
                <w:sz w:val="18"/>
                <w:szCs w:val="18"/>
              </w:rPr>
              <w:t>/</w:t>
            </w:r>
            <w:proofErr w:type="gramStart"/>
            <w:r w:rsidRPr="00967232">
              <w:rPr>
                <w:rFonts w:ascii="Times New Roman" w:hAnsi="Times New Roman" w:cs="Times New Roman"/>
                <w:spacing w:val="70"/>
                <w:w w:val="150"/>
                <w:sz w:val="18"/>
                <w:szCs w:val="18"/>
              </w:rPr>
              <w:t xml:space="preserve">  </w:t>
            </w:r>
            <w:proofErr w:type="gramEnd"/>
            <w:r w:rsidRPr="00967232">
              <w:rPr>
                <w:rFonts w:ascii="Times New Roman" w:hAnsi="Times New Roman" w:cs="Times New Roman"/>
                <w:sz w:val="18"/>
                <w:szCs w:val="18"/>
              </w:rPr>
              <w:lastRenderedPageBreak/>
              <w:t>montadora</w:t>
            </w:r>
            <w:r w:rsidRPr="00967232">
              <w:rPr>
                <w:rFonts w:ascii="Times New Roman" w:hAnsi="Times New Roman" w:cs="Times New Roman"/>
                <w:spacing w:val="78"/>
                <w:w w:val="150"/>
                <w:sz w:val="18"/>
                <w:szCs w:val="18"/>
              </w:rPr>
              <w:t xml:space="preserve"> </w:t>
            </w:r>
            <w:r w:rsidRPr="00967232">
              <w:rPr>
                <w:rFonts w:ascii="Times New Roman" w:hAnsi="Times New Roman" w:cs="Times New Roman"/>
                <w:spacing w:val="-5"/>
                <w:sz w:val="18"/>
                <w:szCs w:val="18"/>
              </w:rPr>
              <w:t xml:space="preserve">ou </w:t>
            </w:r>
            <w:r w:rsidRPr="00967232">
              <w:rPr>
                <w:rFonts w:ascii="Times New Roman" w:hAnsi="Times New Roman" w:cs="Times New Roman"/>
                <w:spacing w:val="-2"/>
                <w:sz w:val="18"/>
                <w:szCs w:val="18"/>
              </w:rPr>
              <w:t>concessionária.</w:t>
            </w:r>
          </w:p>
        </w:tc>
        <w:tc>
          <w:tcPr>
            <w:tcW w:w="1134" w:type="dxa"/>
          </w:tcPr>
          <w:p w14:paraId="299A88C9" w14:textId="77777777" w:rsidR="00987E80" w:rsidRPr="00967232" w:rsidRDefault="00987E80" w:rsidP="003F3E7A">
            <w:pPr>
              <w:pStyle w:val="TableParagraph"/>
              <w:jc w:val="both"/>
              <w:rPr>
                <w:rFonts w:ascii="Times New Roman" w:hAnsi="Times New Roman" w:cs="Times New Roman"/>
                <w:sz w:val="18"/>
                <w:szCs w:val="18"/>
              </w:rPr>
            </w:pPr>
          </w:p>
          <w:p w14:paraId="287E552C" w14:textId="77777777" w:rsidR="00987E80" w:rsidRPr="00967232" w:rsidRDefault="00987E80" w:rsidP="003F3E7A">
            <w:pPr>
              <w:pStyle w:val="TableParagraph"/>
              <w:jc w:val="both"/>
              <w:rPr>
                <w:rFonts w:ascii="Times New Roman" w:hAnsi="Times New Roman" w:cs="Times New Roman"/>
                <w:sz w:val="18"/>
                <w:szCs w:val="18"/>
              </w:rPr>
            </w:pPr>
          </w:p>
          <w:p w14:paraId="11964946" w14:textId="77777777" w:rsidR="00987E80" w:rsidRPr="00967232" w:rsidRDefault="00987E80" w:rsidP="003F3E7A">
            <w:pPr>
              <w:pStyle w:val="TableParagraph"/>
              <w:spacing w:before="46"/>
              <w:jc w:val="both"/>
              <w:rPr>
                <w:rFonts w:ascii="Times New Roman" w:hAnsi="Times New Roman" w:cs="Times New Roman"/>
                <w:sz w:val="18"/>
                <w:szCs w:val="18"/>
              </w:rPr>
            </w:pPr>
          </w:p>
          <w:p w14:paraId="4D85BAD0" w14:textId="77777777" w:rsidR="00987E80" w:rsidRPr="00967232" w:rsidRDefault="00987E80" w:rsidP="003F3E7A">
            <w:pPr>
              <w:pStyle w:val="TableParagraph"/>
              <w:spacing w:before="1"/>
              <w:ind w:left="64"/>
              <w:jc w:val="both"/>
              <w:rPr>
                <w:rFonts w:ascii="Times New Roman" w:hAnsi="Times New Roman" w:cs="Times New Roman"/>
                <w:sz w:val="18"/>
                <w:szCs w:val="18"/>
              </w:rPr>
            </w:pPr>
            <w:r w:rsidRPr="00967232">
              <w:rPr>
                <w:rFonts w:ascii="Times New Roman" w:hAnsi="Times New Roman" w:cs="Times New Roman"/>
                <w:sz w:val="18"/>
                <w:szCs w:val="18"/>
              </w:rPr>
              <w:t>SAVEIRO</w:t>
            </w:r>
            <w:r w:rsidRPr="00967232">
              <w:rPr>
                <w:rFonts w:ascii="Times New Roman" w:hAnsi="Times New Roman" w:cs="Times New Roman"/>
                <w:spacing w:val="-5"/>
                <w:sz w:val="18"/>
                <w:szCs w:val="18"/>
              </w:rPr>
              <w:t xml:space="preserve"> CS</w:t>
            </w:r>
          </w:p>
          <w:p w14:paraId="1E5C9E7C" w14:textId="77777777" w:rsidR="00987E80" w:rsidRPr="00967232" w:rsidRDefault="00987E80" w:rsidP="003F3E7A">
            <w:pPr>
              <w:pStyle w:val="TableParagraph"/>
              <w:ind w:left="74"/>
              <w:jc w:val="both"/>
              <w:rPr>
                <w:rFonts w:ascii="Times New Roman" w:hAnsi="Times New Roman" w:cs="Times New Roman"/>
                <w:sz w:val="18"/>
                <w:szCs w:val="18"/>
              </w:rPr>
            </w:pPr>
            <w:r w:rsidRPr="00967232">
              <w:rPr>
                <w:rFonts w:ascii="Times New Roman" w:hAnsi="Times New Roman" w:cs="Times New Roman"/>
                <w:sz w:val="18"/>
                <w:szCs w:val="18"/>
              </w:rPr>
              <w:t>1.6</w:t>
            </w:r>
            <w:r w:rsidRPr="00967232">
              <w:rPr>
                <w:rFonts w:ascii="Times New Roman" w:hAnsi="Times New Roman" w:cs="Times New Roman"/>
                <w:spacing w:val="-2"/>
                <w:sz w:val="18"/>
                <w:szCs w:val="18"/>
              </w:rPr>
              <w:t xml:space="preserve"> ROBUST</w:t>
            </w:r>
          </w:p>
          <w:p w14:paraId="6238BFD4" w14:textId="77777777" w:rsidR="00987E80" w:rsidRPr="00967232" w:rsidRDefault="00987E80" w:rsidP="003F3E7A">
            <w:pPr>
              <w:pStyle w:val="TableParagraph"/>
              <w:spacing w:before="1"/>
              <w:ind w:left="381" w:right="239" w:hanging="125"/>
              <w:jc w:val="both"/>
              <w:rPr>
                <w:rFonts w:ascii="Times New Roman" w:hAnsi="Times New Roman" w:cs="Times New Roman"/>
                <w:sz w:val="18"/>
                <w:szCs w:val="18"/>
              </w:rPr>
            </w:pPr>
            <w:r w:rsidRPr="00967232">
              <w:rPr>
                <w:rFonts w:ascii="Times New Roman" w:hAnsi="Times New Roman" w:cs="Times New Roman"/>
                <w:spacing w:val="-2"/>
                <w:sz w:val="18"/>
                <w:szCs w:val="18"/>
              </w:rPr>
              <w:t xml:space="preserve">Modelo </w:t>
            </w:r>
            <w:r w:rsidRPr="00967232">
              <w:rPr>
                <w:rFonts w:ascii="Times New Roman" w:hAnsi="Times New Roman" w:cs="Times New Roman"/>
                <w:spacing w:val="-4"/>
                <w:sz w:val="18"/>
                <w:szCs w:val="18"/>
              </w:rPr>
              <w:t>2025</w:t>
            </w:r>
          </w:p>
        </w:tc>
        <w:tc>
          <w:tcPr>
            <w:tcW w:w="992" w:type="dxa"/>
          </w:tcPr>
          <w:p w14:paraId="36241E7A" w14:textId="77777777" w:rsidR="00987E80" w:rsidRPr="00967232" w:rsidRDefault="00987E80" w:rsidP="003F3E7A">
            <w:pPr>
              <w:pStyle w:val="TableParagraph"/>
              <w:jc w:val="both"/>
              <w:rPr>
                <w:rFonts w:ascii="Times New Roman" w:hAnsi="Times New Roman" w:cs="Times New Roman"/>
                <w:sz w:val="18"/>
                <w:szCs w:val="18"/>
              </w:rPr>
            </w:pPr>
          </w:p>
          <w:p w14:paraId="22B20ED4" w14:textId="77777777" w:rsidR="00987E80" w:rsidRPr="00967232" w:rsidRDefault="00987E80" w:rsidP="003F3E7A">
            <w:pPr>
              <w:pStyle w:val="TableParagraph"/>
              <w:jc w:val="both"/>
              <w:rPr>
                <w:rFonts w:ascii="Times New Roman" w:hAnsi="Times New Roman" w:cs="Times New Roman"/>
                <w:sz w:val="18"/>
                <w:szCs w:val="18"/>
              </w:rPr>
            </w:pPr>
          </w:p>
          <w:p w14:paraId="23EFB30F" w14:textId="77777777" w:rsidR="00987E80" w:rsidRPr="00967232" w:rsidRDefault="00987E80" w:rsidP="003F3E7A">
            <w:pPr>
              <w:pStyle w:val="TableParagraph"/>
              <w:jc w:val="both"/>
              <w:rPr>
                <w:rFonts w:ascii="Times New Roman" w:hAnsi="Times New Roman" w:cs="Times New Roman"/>
                <w:sz w:val="18"/>
                <w:szCs w:val="18"/>
              </w:rPr>
            </w:pPr>
          </w:p>
          <w:p w14:paraId="3DB50A56" w14:textId="77777777" w:rsidR="00987E80" w:rsidRPr="00967232" w:rsidRDefault="00987E80" w:rsidP="003F3E7A">
            <w:pPr>
              <w:pStyle w:val="TableParagraph"/>
              <w:spacing w:before="201"/>
              <w:jc w:val="both"/>
              <w:rPr>
                <w:rFonts w:ascii="Times New Roman" w:hAnsi="Times New Roman" w:cs="Times New Roman"/>
                <w:sz w:val="18"/>
                <w:szCs w:val="18"/>
              </w:rPr>
            </w:pPr>
          </w:p>
          <w:p w14:paraId="655A4E72" w14:textId="77777777" w:rsidR="00987E80" w:rsidRPr="00967232" w:rsidRDefault="00987E80" w:rsidP="003F3E7A">
            <w:pPr>
              <w:pStyle w:val="TableParagraph"/>
              <w:ind w:left="13"/>
              <w:jc w:val="both"/>
              <w:rPr>
                <w:rFonts w:ascii="Times New Roman" w:hAnsi="Times New Roman" w:cs="Times New Roman"/>
                <w:sz w:val="18"/>
                <w:szCs w:val="18"/>
              </w:rPr>
            </w:pPr>
            <w:r w:rsidRPr="00967232">
              <w:rPr>
                <w:rFonts w:ascii="Times New Roman" w:hAnsi="Times New Roman" w:cs="Times New Roman"/>
                <w:spacing w:val="-2"/>
                <w:sz w:val="18"/>
                <w:szCs w:val="18"/>
              </w:rPr>
              <w:t>Unidade</w:t>
            </w:r>
          </w:p>
        </w:tc>
        <w:tc>
          <w:tcPr>
            <w:tcW w:w="1134" w:type="dxa"/>
          </w:tcPr>
          <w:p w14:paraId="54805703" w14:textId="77777777" w:rsidR="00987E80" w:rsidRPr="00967232" w:rsidRDefault="00987E80" w:rsidP="003F3E7A">
            <w:pPr>
              <w:pStyle w:val="TableParagraph"/>
              <w:jc w:val="both"/>
              <w:rPr>
                <w:rFonts w:ascii="Times New Roman" w:hAnsi="Times New Roman" w:cs="Times New Roman"/>
                <w:sz w:val="18"/>
                <w:szCs w:val="18"/>
              </w:rPr>
            </w:pPr>
          </w:p>
          <w:p w14:paraId="5A96E1A2" w14:textId="77777777" w:rsidR="00987E80" w:rsidRPr="00967232" w:rsidRDefault="00987E80" w:rsidP="003F3E7A">
            <w:pPr>
              <w:pStyle w:val="TableParagraph"/>
              <w:jc w:val="both"/>
              <w:rPr>
                <w:rFonts w:ascii="Times New Roman" w:hAnsi="Times New Roman" w:cs="Times New Roman"/>
                <w:sz w:val="18"/>
                <w:szCs w:val="18"/>
              </w:rPr>
            </w:pPr>
          </w:p>
          <w:p w14:paraId="695AF1FE" w14:textId="77777777" w:rsidR="00987E80" w:rsidRPr="00967232" w:rsidRDefault="00987E80" w:rsidP="003F3E7A">
            <w:pPr>
              <w:pStyle w:val="TableParagraph"/>
              <w:jc w:val="both"/>
              <w:rPr>
                <w:rFonts w:ascii="Times New Roman" w:hAnsi="Times New Roman" w:cs="Times New Roman"/>
                <w:sz w:val="18"/>
                <w:szCs w:val="18"/>
              </w:rPr>
            </w:pPr>
          </w:p>
          <w:p w14:paraId="61029DEC" w14:textId="77777777" w:rsidR="00987E80" w:rsidRPr="00967232" w:rsidRDefault="00987E80" w:rsidP="003F3E7A">
            <w:pPr>
              <w:pStyle w:val="TableParagraph"/>
              <w:spacing w:before="239"/>
              <w:jc w:val="both"/>
              <w:rPr>
                <w:rFonts w:ascii="Times New Roman" w:hAnsi="Times New Roman" w:cs="Times New Roman"/>
                <w:sz w:val="18"/>
                <w:szCs w:val="18"/>
              </w:rPr>
            </w:pPr>
          </w:p>
          <w:p w14:paraId="3C716237" w14:textId="77777777" w:rsidR="00987E80" w:rsidRPr="00967232" w:rsidRDefault="00987E80" w:rsidP="003F3E7A">
            <w:pPr>
              <w:pStyle w:val="TableParagraph"/>
              <w:ind w:left="23"/>
              <w:jc w:val="both"/>
              <w:rPr>
                <w:rFonts w:ascii="Times New Roman" w:hAnsi="Times New Roman" w:cs="Times New Roman"/>
                <w:sz w:val="18"/>
                <w:szCs w:val="18"/>
              </w:rPr>
            </w:pPr>
            <w:r w:rsidRPr="00967232">
              <w:rPr>
                <w:rFonts w:ascii="Times New Roman" w:hAnsi="Times New Roman" w:cs="Times New Roman"/>
                <w:spacing w:val="-5"/>
                <w:sz w:val="18"/>
                <w:szCs w:val="18"/>
              </w:rPr>
              <w:t>01</w:t>
            </w:r>
          </w:p>
        </w:tc>
        <w:tc>
          <w:tcPr>
            <w:tcW w:w="992" w:type="dxa"/>
          </w:tcPr>
          <w:p w14:paraId="64D1BF01" w14:textId="77777777" w:rsidR="00987E80" w:rsidRPr="00967232" w:rsidRDefault="00987E80" w:rsidP="003F3E7A">
            <w:pPr>
              <w:pStyle w:val="TableParagraph"/>
              <w:jc w:val="both"/>
              <w:rPr>
                <w:rFonts w:ascii="Times New Roman" w:hAnsi="Times New Roman" w:cs="Times New Roman"/>
                <w:sz w:val="18"/>
                <w:szCs w:val="18"/>
              </w:rPr>
            </w:pPr>
          </w:p>
          <w:p w14:paraId="5D998033" w14:textId="77777777" w:rsidR="00987E80" w:rsidRPr="00967232" w:rsidRDefault="00987E80" w:rsidP="003F3E7A">
            <w:pPr>
              <w:pStyle w:val="TableParagraph"/>
              <w:jc w:val="both"/>
              <w:rPr>
                <w:rFonts w:ascii="Times New Roman" w:hAnsi="Times New Roman" w:cs="Times New Roman"/>
                <w:sz w:val="18"/>
                <w:szCs w:val="18"/>
              </w:rPr>
            </w:pPr>
          </w:p>
          <w:p w14:paraId="64D80183" w14:textId="77777777" w:rsidR="00987E80" w:rsidRPr="00967232" w:rsidRDefault="00987E80" w:rsidP="003F3E7A">
            <w:pPr>
              <w:pStyle w:val="TableParagraph"/>
              <w:jc w:val="both"/>
              <w:rPr>
                <w:rFonts w:ascii="Times New Roman" w:hAnsi="Times New Roman" w:cs="Times New Roman"/>
                <w:sz w:val="18"/>
                <w:szCs w:val="18"/>
              </w:rPr>
            </w:pPr>
          </w:p>
          <w:p w14:paraId="4DBEE863" w14:textId="77777777" w:rsidR="00987E80" w:rsidRPr="00967232" w:rsidRDefault="00987E80" w:rsidP="003F3E7A">
            <w:pPr>
              <w:pStyle w:val="TableParagraph"/>
              <w:spacing w:before="239"/>
              <w:jc w:val="both"/>
              <w:rPr>
                <w:rFonts w:ascii="Times New Roman" w:hAnsi="Times New Roman" w:cs="Times New Roman"/>
                <w:sz w:val="18"/>
                <w:szCs w:val="18"/>
              </w:rPr>
            </w:pPr>
          </w:p>
          <w:p w14:paraId="2FE60A16" w14:textId="77777777" w:rsidR="00987E80" w:rsidRPr="00967232" w:rsidRDefault="00987E80" w:rsidP="003F3E7A">
            <w:pPr>
              <w:pStyle w:val="TableParagraph"/>
              <w:ind w:left="11" w:right="1"/>
              <w:jc w:val="both"/>
              <w:rPr>
                <w:rFonts w:ascii="Times New Roman" w:hAnsi="Times New Roman" w:cs="Times New Roman"/>
                <w:sz w:val="18"/>
                <w:szCs w:val="18"/>
              </w:rPr>
            </w:pPr>
            <w:r w:rsidRPr="00967232">
              <w:rPr>
                <w:rFonts w:ascii="Times New Roman" w:hAnsi="Times New Roman" w:cs="Times New Roman"/>
                <w:sz w:val="18"/>
                <w:szCs w:val="18"/>
              </w:rPr>
              <w:t>R$</w:t>
            </w:r>
            <w:r w:rsidRPr="00967232">
              <w:rPr>
                <w:rFonts w:ascii="Times New Roman" w:hAnsi="Times New Roman" w:cs="Times New Roman"/>
                <w:spacing w:val="-2"/>
                <w:sz w:val="18"/>
                <w:szCs w:val="18"/>
              </w:rPr>
              <w:t xml:space="preserve"> 110.000,00</w:t>
            </w:r>
          </w:p>
        </w:tc>
        <w:tc>
          <w:tcPr>
            <w:tcW w:w="851" w:type="dxa"/>
          </w:tcPr>
          <w:p w14:paraId="271DCBF4" w14:textId="77777777" w:rsidR="00987E80" w:rsidRPr="00967232" w:rsidRDefault="00987E80" w:rsidP="003F3E7A">
            <w:pPr>
              <w:pStyle w:val="TableParagraph"/>
              <w:jc w:val="both"/>
              <w:rPr>
                <w:rFonts w:ascii="Times New Roman" w:hAnsi="Times New Roman" w:cs="Times New Roman"/>
                <w:sz w:val="18"/>
                <w:szCs w:val="18"/>
              </w:rPr>
            </w:pPr>
          </w:p>
          <w:p w14:paraId="3D2620F0" w14:textId="77777777" w:rsidR="00987E80" w:rsidRPr="00967232" w:rsidRDefault="00987E80" w:rsidP="003F3E7A">
            <w:pPr>
              <w:pStyle w:val="TableParagraph"/>
              <w:jc w:val="both"/>
              <w:rPr>
                <w:rFonts w:ascii="Times New Roman" w:hAnsi="Times New Roman" w:cs="Times New Roman"/>
                <w:sz w:val="18"/>
                <w:szCs w:val="18"/>
              </w:rPr>
            </w:pPr>
          </w:p>
          <w:p w14:paraId="7ACA7418" w14:textId="77777777" w:rsidR="00987E80" w:rsidRPr="00967232" w:rsidRDefault="00987E80" w:rsidP="003F3E7A">
            <w:pPr>
              <w:pStyle w:val="TableParagraph"/>
              <w:jc w:val="both"/>
              <w:rPr>
                <w:rFonts w:ascii="Times New Roman" w:hAnsi="Times New Roman" w:cs="Times New Roman"/>
                <w:sz w:val="18"/>
                <w:szCs w:val="18"/>
              </w:rPr>
            </w:pPr>
          </w:p>
          <w:p w14:paraId="43D4C5EA" w14:textId="77777777" w:rsidR="00987E80" w:rsidRPr="00967232" w:rsidRDefault="00987E80" w:rsidP="003F3E7A">
            <w:pPr>
              <w:pStyle w:val="TableParagraph"/>
              <w:spacing w:before="239"/>
              <w:jc w:val="both"/>
              <w:rPr>
                <w:rFonts w:ascii="Times New Roman" w:hAnsi="Times New Roman" w:cs="Times New Roman"/>
                <w:sz w:val="18"/>
                <w:szCs w:val="18"/>
              </w:rPr>
            </w:pPr>
          </w:p>
          <w:p w14:paraId="54B96BF6" w14:textId="77777777" w:rsidR="00987E80" w:rsidRPr="00967232" w:rsidRDefault="00987E80" w:rsidP="003F3E7A">
            <w:pPr>
              <w:pStyle w:val="TableParagraph"/>
              <w:ind w:left="14" w:right="2"/>
              <w:jc w:val="both"/>
              <w:rPr>
                <w:rFonts w:ascii="Times New Roman" w:hAnsi="Times New Roman" w:cs="Times New Roman"/>
                <w:sz w:val="18"/>
                <w:szCs w:val="18"/>
              </w:rPr>
            </w:pPr>
            <w:r w:rsidRPr="00967232">
              <w:rPr>
                <w:rFonts w:ascii="Times New Roman" w:hAnsi="Times New Roman" w:cs="Times New Roman"/>
                <w:sz w:val="18"/>
                <w:szCs w:val="18"/>
              </w:rPr>
              <w:t>R$</w:t>
            </w:r>
            <w:r w:rsidRPr="00967232">
              <w:rPr>
                <w:rFonts w:ascii="Times New Roman" w:hAnsi="Times New Roman" w:cs="Times New Roman"/>
                <w:spacing w:val="-2"/>
                <w:sz w:val="18"/>
                <w:szCs w:val="18"/>
              </w:rPr>
              <w:t xml:space="preserve"> 110.000,00</w:t>
            </w:r>
          </w:p>
        </w:tc>
      </w:tr>
    </w:tbl>
    <w:p w14:paraId="62946D83" w14:textId="77777777" w:rsidR="007E47C7" w:rsidRPr="00967232" w:rsidRDefault="007E47C7" w:rsidP="003F3E7A">
      <w:pPr>
        <w:ind w:left="-567"/>
        <w:jc w:val="both"/>
        <w:rPr>
          <w:rFonts w:ascii="Times New Roman" w:hAnsi="Times New Roman" w:cs="Times New Roman"/>
          <w:sz w:val="24"/>
          <w:szCs w:val="24"/>
          <w:highlight w:val="yellow"/>
        </w:rPr>
      </w:pPr>
    </w:p>
    <w:p w14:paraId="3A86D99A" w14:textId="4759AB8E"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CLAUSULA TERCEIRA - DOS PRAZOS</w:t>
      </w:r>
    </w:p>
    <w:p w14:paraId="36222331" w14:textId="21A06A79" w:rsidR="00071339" w:rsidRPr="00967232" w:rsidRDefault="00071339" w:rsidP="003F3E7A">
      <w:pPr>
        <w:pStyle w:val="Corpodetexto"/>
        <w:ind w:left="-567" w:right="-2"/>
        <w:jc w:val="both"/>
        <w:rPr>
          <w:rFonts w:ascii="Times New Roman" w:hAnsi="Times New Roman" w:cs="Times New Roman"/>
        </w:rPr>
      </w:pPr>
      <w:r w:rsidRPr="00967232">
        <w:rPr>
          <w:rFonts w:ascii="Times New Roman" w:hAnsi="Times New Roman" w:cs="Times New Roman"/>
        </w:rPr>
        <w:t xml:space="preserve">3.1 </w:t>
      </w:r>
      <w:r w:rsidR="008F775E" w:rsidRPr="00967232">
        <w:rPr>
          <w:rFonts w:ascii="Times New Roman" w:hAnsi="Times New Roman" w:cs="Times New Roman"/>
        </w:rPr>
        <w:t>–</w:t>
      </w:r>
      <w:r w:rsidRPr="00967232">
        <w:rPr>
          <w:rFonts w:ascii="Times New Roman" w:hAnsi="Times New Roman" w:cs="Times New Roman"/>
        </w:rPr>
        <w:t xml:space="preserve"> Este</w:t>
      </w:r>
      <w:r w:rsidRPr="00967232">
        <w:rPr>
          <w:rFonts w:ascii="Times New Roman" w:hAnsi="Times New Roman" w:cs="Times New Roman"/>
          <w:b/>
          <w:bCs/>
        </w:rPr>
        <w:t xml:space="preserve"> </w:t>
      </w:r>
      <w:r w:rsidRPr="00967232">
        <w:rPr>
          <w:rFonts w:ascii="Times New Roman" w:hAnsi="Times New Roman" w:cs="Times New Roman"/>
        </w:rPr>
        <w:t>contrato</w:t>
      </w:r>
      <w:r w:rsidRPr="00967232">
        <w:rPr>
          <w:rFonts w:ascii="Times New Roman" w:hAnsi="Times New Roman" w:cs="Times New Roman"/>
          <w:b/>
          <w:bCs/>
        </w:rPr>
        <w:t>,</w:t>
      </w:r>
      <w:r w:rsidRPr="00967232">
        <w:rPr>
          <w:rFonts w:ascii="Times New Roman" w:hAnsi="Times New Roman" w:cs="Times New Roman"/>
        </w:rPr>
        <w:t xml:space="preserve"> formalizado, terá vigência </w:t>
      </w:r>
      <w:r w:rsidR="00F4290C" w:rsidRPr="00967232">
        <w:rPr>
          <w:rFonts w:ascii="Times New Roman" w:hAnsi="Times New Roman" w:cs="Times New Roman"/>
        </w:rPr>
        <w:t>da data de assinatuira ate 31 (</w:t>
      </w:r>
      <w:r w:rsidR="00F96C28" w:rsidRPr="00967232">
        <w:rPr>
          <w:rFonts w:ascii="Times New Roman" w:hAnsi="Times New Roman" w:cs="Times New Roman"/>
        </w:rPr>
        <w:t>trinta e um) de dezembro de 2026</w:t>
      </w:r>
      <w:r w:rsidRPr="00967232">
        <w:rPr>
          <w:rFonts w:ascii="Times New Roman" w:hAnsi="Times New Roman" w:cs="Times New Roman"/>
        </w:rPr>
        <w:t>, permitida a negociação com o contratado ou a extinção contratual sem ônus para qualquer das partes.</w:t>
      </w:r>
    </w:p>
    <w:p w14:paraId="41013D49" w14:textId="73D91468" w:rsidR="00071339" w:rsidRPr="00967232" w:rsidRDefault="00071339" w:rsidP="003F3E7A">
      <w:pPr>
        <w:pStyle w:val="Corpodetexto"/>
        <w:ind w:left="-567" w:right="-2"/>
        <w:jc w:val="both"/>
        <w:rPr>
          <w:rFonts w:ascii="Times New Roman" w:hAnsi="Times New Roman" w:cs="Times New Roman"/>
        </w:rPr>
      </w:pPr>
      <w:r w:rsidRPr="00967232">
        <w:rPr>
          <w:rFonts w:ascii="Times New Roman" w:hAnsi="Times New Roman" w:cs="Times New Roman"/>
        </w:rPr>
        <w:t xml:space="preserve">3.2 </w:t>
      </w:r>
      <w:r w:rsidR="008F775E" w:rsidRPr="00967232">
        <w:rPr>
          <w:rFonts w:ascii="Times New Roman" w:hAnsi="Times New Roman" w:cs="Times New Roman"/>
        </w:rPr>
        <w:t>–</w:t>
      </w:r>
      <w:r w:rsidRPr="00967232">
        <w:rPr>
          <w:rFonts w:ascii="Times New Roman" w:hAnsi="Times New Roman" w:cs="Times New Roman"/>
        </w:rPr>
        <w:t xml:space="preserve"> </w:t>
      </w:r>
      <w:r w:rsidR="00CF7704" w:rsidRPr="00967232">
        <w:rPr>
          <w:rFonts w:ascii="Times New Roman" w:hAnsi="Times New Roman" w:cs="Times New Roman"/>
        </w:rPr>
        <w:t>O</w:t>
      </w:r>
      <w:r w:rsidRPr="00967232">
        <w:rPr>
          <w:rFonts w:ascii="Times New Roman" w:hAnsi="Times New Roman" w:cs="Times New Roman"/>
        </w:rPr>
        <w:t xml:space="preserve"> </w:t>
      </w:r>
      <w:r w:rsidR="00CF7704" w:rsidRPr="00967232">
        <w:rPr>
          <w:rFonts w:ascii="Times New Roman" w:hAnsi="Times New Roman" w:cs="Times New Roman"/>
        </w:rPr>
        <w:t>forneci</w:t>
      </w:r>
      <w:r w:rsidR="00CE7BF0" w:rsidRPr="00967232">
        <w:rPr>
          <w:rFonts w:ascii="Times New Roman" w:hAnsi="Times New Roman" w:cs="Times New Roman"/>
        </w:rPr>
        <w:t>me</w:t>
      </w:r>
      <w:r w:rsidR="00CF7704" w:rsidRPr="00967232">
        <w:rPr>
          <w:rFonts w:ascii="Times New Roman" w:hAnsi="Times New Roman" w:cs="Times New Roman"/>
        </w:rPr>
        <w:t xml:space="preserve">nto </w:t>
      </w:r>
      <w:r w:rsidR="00DA00EA" w:rsidRPr="00967232">
        <w:rPr>
          <w:rFonts w:ascii="Times New Roman" w:hAnsi="Times New Roman" w:cs="Times New Roman"/>
        </w:rPr>
        <w:t xml:space="preserve">dos itens </w:t>
      </w:r>
      <w:r w:rsidR="00AA7B25" w:rsidRPr="00967232">
        <w:rPr>
          <w:rFonts w:ascii="Times New Roman" w:hAnsi="Times New Roman" w:cs="Times New Roman"/>
        </w:rPr>
        <w:t>deverá ser</w:t>
      </w:r>
      <w:r w:rsidRPr="00967232">
        <w:rPr>
          <w:rFonts w:ascii="Times New Roman" w:hAnsi="Times New Roman" w:cs="Times New Roman"/>
        </w:rPr>
        <w:t xml:space="preserve"> no prazo máximo de </w:t>
      </w:r>
      <w:r w:rsidR="00970E64" w:rsidRPr="00967232">
        <w:rPr>
          <w:rFonts w:ascii="Times New Roman" w:hAnsi="Times New Roman" w:cs="Times New Roman"/>
        </w:rPr>
        <w:t>3</w:t>
      </w:r>
      <w:r w:rsidR="00AA7B25" w:rsidRPr="00967232">
        <w:rPr>
          <w:rFonts w:ascii="Times New Roman" w:hAnsi="Times New Roman" w:cs="Times New Roman"/>
        </w:rPr>
        <w:t>0</w:t>
      </w:r>
      <w:r w:rsidRPr="00967232">
        <w:rPr>
          <w:rFonts w:ascii="Times New Roman" w:hAnsi="Times New Roman" w:cs="Times New Roman"/>
        </w:rPr>
        <w:t>(</w:t>
      </w:r>
      <w:r w:rsidR="00970E64" w:rsidRPr="00967232">
        <w:rPr>
          <w:rFonts w:ascii="Times New Roman" w:hAnsi="Times New Roman" w:cs="Times New Roman"/>
        </w:rPr>
        <w:t>trinta</w:t>
      </w:r>
      <w:r w:rsidRPr="00967232">
        <w:rPr>
          <w:rFonts w:ascii="Times New Roman" w:hAnsi="Times New Roman" w:cs="Times New Roman"/>
        </w:rPr>
        <w:t xml:space="preserve">) dias </w:t>
      </w:r>
      <w:r w:rsidR="00AA7B25" w:rsidRPr="00967232">
        <w:rPr>
          <w:rFonts w:ascii="Times New Roman" w:hAnsi="Times New Roman" w:cs="Times New Roman"/>
        </w:rPr>
        <w:t xml:space="preserve">úteis </w:t>
      </w:r>
      <w:r w:rsidRPr="00967232">
        <w:rPr>
          <w:rFonts w:ascii="Times New Roman" w:hAnsi="Times New Roman" w:cs="Times New Roman"/>
        </w:rPr>
        <w:t>após o recebimento</w:t>
      </w:r>
      <w:proofErr w:type="gramStart"/>
      <w:r w:rsidRPr="00967232">
        <w:rPr>
          <w:rFonts w:ascii="Times New Roman" w:hAnsi="Times New Roman" w:cs="Times New Roman"/>
        </w:rPr>
        <w:t xml:space="preserve">  </w:t>
      </w:r>
      <w:proofErr w:type="gramEnd"/>
      <w:r w:rsidRPr="00967232">
        <w:rPr>
          <w:rFonts w:ascii="Times New Roman" w:hAnsi="Times New Roman" w:cs="Times New Roman"/>
        </w:rPr>
        <w:t xml:space="preserve">da ordem de </w:t>
      </w:r>
      <w:r w:rsidR="00DA00EA" w:rsidRPr="00967232">
        <w:rPr>
          <w:rFonts w:ascii="Times New Roman" w:hAnsi="Times New Roman" w:cs="Times New Roman"/>
        </w:rPr>
        <w:t>Compras</w:t>
      </w:r>
      <w:r w:rsidRPr="00967232">
        <w:rPr>
          <w:rFonts w:ascii="Times New Roman" w:hAnsi="Times New Roman" w:cs="Times New Roman"/>
        </w:rPr>
        <w:t xml:space="preserve"> - </w:t>
      </w:r>
      <w:r w:rsidR="00DC22BD" w:rsidRPr="00967232">
        <w:rPr>
          <w:rFonts w:ascii="Times New Roman" w:hAnsi="Times New Roman" w:cs="Times New Roman"/>
        </w:rPr>
        <w:t>O</w:t>
      </w:r>
      <w:r w:rsidR="00DA00EA" w:rsidRPr="00967232">
        <w:rPr>
          <w:rFonts w:ascii="Times New Roman" w:hAnsi="Times New Roman" w:cs="Times New Roman"/>
        </w:rPr>
        <w:t>C</w:t>
      </w:r>
      <w:r w:rsidR="00615F58" w:rsidRPr="00967232">
        <w:rPr>
          <w:rFonts w:ascii="Times New Roman" w:hAnsi="Times New Roman" w:cs="Times New Roman"/>
        </w:rPr>
        <w:t>, podendo ser prorrogado por igual período, mediante solicitação expressa.</w:t>
      </w:r>
    </w:p>
    <w:p w14:paraId="0F045459" w14:textId="77777777" w:rsidR="00292B6E" w:rsidRPr="00967232" w:rsidRDefault="00292B6E" w:rsidP="003F3E7A">
      <w:pPr>
        <w:ind w:left="-567"/>
        <w:jc w:val="both"/>
        <w:rPr>
          <w:rFonts w:ascii="Times New Roman" w:hAnsi="Times New Roman" w:cs="Times New Roman"/>
          <w:b/>
          <w:bCs/>
          <w:sz w:val="24"/>
          <w:szCs w:val="24"/>
        </w:rPr>
      </w:pPr>
    </w:p>
    <w:p w14:paraId="0EE4CCFC" w14:textId="5617321D"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 xml:space="preserve">CLÁUSULA QUARTA - DO ÍNDICE PARA REAJUSTE CONTRATUAL </w:t>
      </w:r>
      <w:bookmarkStart w:id="2" w:name="_Hlk100058837"/>
    </w:p>
    <w:bookmarkEnd w:id="2"/>
    <w:p w14:paraId="2546BAA0" w14:textId="4ED72264" w:rsidR="00CE7BF0"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4.1 – </w:t>
      </w:r>
      <w:r w:rsidR="00CE7BF0" w:rsidRPr="00967232">
        <w:rPr>
          <w:rFonts w:ascii="Times New Roman" w:hAnsi="Times New Roman" w:cs="Times New Roman"/>
          <w:sz w:val="24"/>
          <w:szCs w:val="24"/>
        </w:rPr>
        <w:t>Os valores consignados no contratado serão reajustados após 12(doze) meses de vigência a contar da data de assinatura, utilizando-se o índice do IPCA ou INPC conforme legislação aplicável, sendo que será aplicado sempre o percentual mais vantajoso para a Administração.</w:t>
      </w:r>
    </w:p>
    <w:p w14:paraId="0344C36A" w14:textId="0E0D14DD"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 – na ausência dos índices específicos ou setoriais previstos no inciso anterior, adotar-se-á o índice geral de preços mais vantajoso para o Município calculado por instituição oficial que retrate a variação do poder aquisitivo da moeda; </w:t>
      </w:r>
    </w:p>
    <w:p w14:paraId="00097C46"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1º Independentemente do prazo de duração do contrato, será obrigatória a previsão no edital de índice de reajustamento de preço, com data-base vinculada à data de consolidação do orçamento estimado ou, quando for o caso, da alteração do preço da ata de registro de preços que deu origem à contratação, com a possibilidade de ser estabelecido mais de um índice específico ou setorial, em conformidade com a realidade de mercado dos respectivos insumos;</w:t>
      </w:r>
    </w:p>
    <w:p w14:paraId="06F136D8"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 2º Havendo reequilíbrio econômico-financeiro do contrato ou alteração do preço da ata de registro de preços com reflexo no contrato, ocorrerá </w:t>
      </w:r>
      <w:proofErr w:type="gramStart"/>
      <w:r w:rsidRPr="00967232">
        <w:rPr>
          <w:rFonts w:ascii="Times New Roman" w:hAnsi="Times New Roman" w:cs="Times New Roman"/>
          <w:sz w:val="24"/>
          <w:szCs w:val="24"/>
        </w:rPr>
        <w:t>a</w:t>
      </w:r>
      <w:proofErr w:type="gramEnd"/>
      <w:r w:rsidRPr="00967232">
        <w:rPr>
          <w:rFonts w:ascii="Times New Roman" w:hAnsi="Times New Roman" w:cs="Times New Roman"/>
          <w:sz w:val="24"/>
          <w:szCs w:val="24"/>
        </w:rPr>
        <w:t xml:space="preserve"> modificação da data-base do caput deste artigo, passando a mesma a coincidir com a data de concessão do reequilíbrio, sendo que os próximos reajustamentos anuais serão considerados a partir de então; </w:t>
      </w:r>
    </w:p>
    <w:p w14:paraId="6ED1A36C"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3º A decisão sobre o pedido de reajustamento deve ser proferida no prazo máximo de 30 (trinta) dias corridos, contados a partir da data da solicitação;</w:t>
      </w:r>
    </w:p>
    <w:p w14:paraId="7B7766D8"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4º O registro do reajustamento de preços poderá ser formalizado por simples apostila ou mediante formalização de termo aditivo;</w:t>
      </w:r>
    </w:p>
    <w:p w14:paraId="2EB177C3"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 5º Se, juntamente ao reajuste, houver a necessidade de prorrogação de prazo ou a realização de alguma alteração contratual, será possível formalizá-lo no mesmo termo aditivo; </w:t>
      </w:r>
    </w:p>
    <w:p w14:paraId="2D69F39C" w14:textId="612C627E"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4.2 – A revisão ou reequilíbrio econômico-financeiro do contrato em sentido amplo é decorrência da teoria da imprevisão, tendo lugar quando a interferência causadora do desequilíbrio econômico-financeiro consistir em um fato imprevisível ou previsível de consequências incalculáveis, anormal e extraordinário, isto é, que não esteja previsto no contrato, e nem poderia estar, podendo ser provocado pelo Consórcio ou requerido pela contratada. </w:t>
      </w:r>
    </w:p>
    <w:p w14:paraId="05B00DF0"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Parágrafo único. A revisão ou reequilíbrio econômico-financeiro em sentido amplo pode ser concedido a qualquer tempo, desde que solicitada durante a vigência do contrato, independentemente de previsão contratual, e verificados os seguintes requisitos: </w:t>
      </w:r>
    </w:p>
    <w:p w14:paraId="4E1365C3"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 – o evento seja futuro e incerto; </w:t>
      </w:r>
    </w:p>
    <w:p w14:paraId="5933BECF"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II – o evento ocorra após a apresentação da proposta; </w:t>
      </w:r>
    </w:p>
    <w:p w14:paraId="312BE44A"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III – o evento não ocorra por culpa da parte pleiteante; </w:t>
      </w:r>
    </w:p>
    <w:p w14:paraId="7BE1C398"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IV – a possibilidade da revisão contratual seja aventada pela contratada ou pela contratante; </w:t>
      </w:r>
    </w:p>
    <w:p w14:paraId="1F19A0D2"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 – a modificação das condições contratuais seja substancial, de forma que seja caracterizada alteração desproporcional entre os encargos da contratada e a retribuição do contratante; </w:t>
      </w:r>
    </w:p>
    <w:p w14:paraId="353B62D8"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 – haja nexo causal entre a alteração dos custos com o evento ocorrido e a necessidade de recomposição da remuneração correspondente em função da majoração ou minoração dos encargos da </w:t>
      </w:r>
      <w:r w:rsidRPr="00967232">
        <w:rPr>
          <w:rFonts w:ascii="Times New Roman" w:hAnsi="Times New Roman" w:cs="Times New Roman"/>
          <w:sz w:val="24"/>
          <w:szCs w:val="24"/>
        </w:rPr>
        <w:lastRenderedPageBreak/>
        <w:t xml:space="preserve">contratada; </w:t>
      </w:r>
    </w:p>
    <w:p w14:paraId="424BC80B"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VII – seja </w:t>
      </w:r>
      <w:proofErr w:type="gramStart"/>
      <w:r w:rsidRPr="00967232">
        <w:rPr>
          <w:rFonts w:ascii="Times New Roman" w:hAnsi="Times New Roman" w:cs="Times New Roman"/>
          <w:sz w:val="24"/>
          <w:szCs w:val="24"/>
        </w:rPr>
        <w:t>demonstrado nos autos</w:t>
      </w:r>
      <w:proofErr w:type="gramEnd"/>
      <w:r w:rsidRPr="00967232">
        <w:rPr>
          <w:rFonts w:ascii="Times New Roman" w:hAnsi="Times New Roman" w:cs="Times New Roman"/>
          <w:sz w:val="24"/>
          <w:szCs w:val="24"/>
        </w:rPr>
        <w:t xml:space="preserve"> a quebra de equilíbrio econômico financeiro do contrato, por meio de apresentação de planilha de custos e documentação comprobatória correlata que demonstre que a contratação se tornou inviável nas condições inicialmente pactuadas. </w:t>
      </w:r>
    </w:p>
    <w:p w14:paraId="70462416" w14:textId="5949FD96"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4.3 – Em se tratando de estabelecimento do equilíbrio econômico financeiro deverá ser identificado se aquele risco estava ou não endereçado a uma das partes, de alguma maneira no momento da contratação.</w:t>
      </w:r>
    </w:p>
    <w:p w14:paraId="4DE354E1" w14:textId="77777777"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Parágrafo único. Caso o mesmo esteja endereçado à Contratada no momento da contratação, compondo a matriz de risco, não será concedido o estabelecimento do equilíbrio econômico-financeiro. </w:t>
      </w:r>
    </w:p>
    <w:p w14:paraId="253C235E" w14:textId="347E2996" w:rsidR="00D65C31" w:rsidRPr="00967232" w:rsidRDefault="00D65C31"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4.4 – O reequilíbrio será concedido a partir do evento que ensejou o desequilíbrio contratual devidamente demonstrado no processo administrativo. </w:t>
      </w:r>
    </w:p>
    <w:p w14:paraId="5F1047D9" w14:textId="12BCC293" w:rsidR="00BD156A" w:rsidRPr="00967232" w:rsidRDefault="00BD156A"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4.5 – A apresentação de resposta tanto no calo de pedido e repactuação quanto do restabelecimento do equilíbrio econômico-financeiro será de até 30(trinta) dias, após a apresentação de toda a documentação necessária para análise do pedido.</w:t>
      </w:r>
    </w:p>
    <w:p w14:paraId="3B63D197" w14:textId="77777777" w:rsidR="00071339" w:rsidRPr="00967232" w:rsidRDefault="00071339" w:rsidP="003F3E7A">
      <w:pPr>
        <w:ind w:left="-567"/>
        <w:jc w:val="both"/>
        <w:rPr>
          <w:rFonts w:ascii="Times New Roman" w:hAnsi="Times New Roman" w:cs="Times New Roman"/>
          <w:sz w:val="24"/>
          <w:szCs w:val="24"/>
        </w:rPr>
      </w:pPr>
    </w:p>
    <w:p w14:paraId="7F6C6A77"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QUINTA – DA DESPESA E DOS CRÉDITOS ORÇAMENTÁRIOS</w:t>
      </w:r>
    </w:p>
    <w:p w14:paraId="34BE7277" w14:textId="77777777" w:rsidR="0060224A"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A despesa orçamentária da execução deste Contrato para este exercício correrá conforme as informações a seguir:</w:t>
      </w:r>
    </w:p>
    <w:p w14:paraId="74DFB2F2" w14:textId="77777777" w:rsidR="003F3E7A" w:rsidRPr="00967232" w:rsidRDefault="003F3E7A" w:rsidP="003F3E7A">
      <w:pPr>
        <w:spacing w:line="360" w:lineRule="auto"/>
        <w:ind w:firstLine="708"/>
        <w:rPr>
          <w:rFonts w:ascii="Times New Roman" w:hAnsi="Times New Roman" w:cs="Times New Roman"/>
          <w:sz w:val="24"/>
          <w:szCs w:val="24"/>
        </w:rPr>
      </w:pPr>
      <w:r w:rsidRPr="00967232">
        <w:rPr>
          <w:rFonts w:ascii="Times New Roman" w:hAnsi="Times New Roman" w:cs="Times New Roman"/>
          <w:sz w:val="24"/>
          <w:szCs w:val="24"/>
        </w:rPr>
        <w:t>15.122.003.2.0051.4.4.90.52</w:t>
      </w:r>
    </w:p>
    <w:p w14:paraId="6C8064F3"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SEXTA – DA GARANTIA DE EXECUÇÃO DO CONTRATO</w:t>
      </w:r>
    </w:p>
    <w:p w14:paraId="14ADA143" w14:textId="77777777"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Não será exigida garantia da execução do contrato, mas a CONTRATANTE poderá reter, do montante a pagar, para assegurar o pagamento de multas, indenizações e ressarcimentos devidos pela CONTRATADA.</w:t>
      </w:r>
    </w:p>
    <w:p w14:paraId="641038DE" w14:textId="77777777" w:rsidR="00071339" w:rsidRPr="00967232" w:rsidRDefault="00071339" w:rsidP="003F3E7A">
      <w:pPr>
        <w:ind w:left="-567"/>
        <w:jc w:val="both"/>
        <w:rPr>
          <w:rFonts w:ascii="Times New Roman" w:hAnsi="Times New Roman" w:cs="Times New Roman"/>
          <w:sz w:val="24"/>
          <w:szCs w:val="24"/>
        </w:rPr>
      </w:pPr>
    </w:p>
    <w:p w14:paraId="5D6278F5"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SÉTIMA - DA PROTEÇÃO DE DADOS PESSOAIS</w:t>
      </w:r>
    </w:p>
    <w:p w14:paraId="68F48468" w14:textId="7045C104"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7.1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As partes envolvidas, por si e por seus colaboradores, deverão observar as disposições da Lei 13.709 de 14 de agosto de 2018, Lei Geral de Proteção de Dados - LGPD, quando do tratamento dos dados pessoais ou dados pessoais sensíveis, em especial quanto à finalidade, boa-fé e demais princípios insculpidos no art. 6º da LGPD.</w:t>
      </w:r>
    </w:p>
    <w:p w14:paraId="1C3F18EE" w14:textId="0D74E464"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7.2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CONTRATANTE figura na qualidade de Controlador de dados enquanto a CONTRATADA é definida como Operadora de dados.</w:t>
      </w:r>
    </w:p>
    <w:p w14:paraId="5353EF8C" w14:textId="166C87D2"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7.3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CONTRATANTE e a CONTRATADA serão consideradas controladoras conjuntas quando esta transferir dados pessoais e dados pessoais sensíveis de seus representantes, prepostos ou colaboradores à CONTRATANTE.</w:t>
      </w:r>
    </w:p>
    <w:p w14:paraId="355F605E" w14:textId="6C9C631B"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7.4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indicará encarregado para assuntos relacionados à LGPD que poderá ser o mesmo colaborador qualificado como preposto para outros assuntos relacionados à execução do contrato.</w:t>
      </w:r>
    </w:p>
    <w:p w14:paraId="6355044F" w14:textId="52B250E9"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7.5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O fiscal nomeado pelo CONTRATANTE contará com a orientação da unidade do CONTRATANTE indicada como encarregada para atuar como canal de comunicação entre o CONTRATANTE, os titulares dos dados e a Autoridade Nacional de Proteção de Dados (ANPD).</w:t>
      </w:r>
    </w:p>
    <w:p w14:paraId="5B21517A" w14:textId="611A06D6"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7.6 - A CONTRATANTE tratará dados pessoais e dados pessoais sensíveis dos representantes, prepostos ou colaboradores da CONTRATADA, para viabilizar acesso aos sistemas de informação essenciais ao desenvolvimento das atividades contratadas, além de cumprir com o dever legal de fiscalização na execução do contrato.</w:t>
      </w:r>
    </w:p>
    <w:p w14:paraId="29B465F2" w14:textId="5889EE20"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7.7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Os dados pessoais dos representantes, prepostos e colaboradores da CONTRATADA, obtidos em razão deste Contrato, poderão ser divulgados pela CONTRATANTE com a finalidade de cumprir mandamentos legais e jurisprudenciais relacionados à transparência.</w:t>
      </w:r>
    </w:p>
    <w:p w14:paraId="0E66D515" w14:textId="51586811"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lastRenderedPageBreak/>
        <w:t xml:space="preserve">7.8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está obrigada a guardar sigilo por si, por seus colaboradores ou prepostos, nos termos da LGPD, em relação aos dados, informações ou documentos de qualquer natureza, exibidos, manuseados ou que, por qualquer forma ou modo, venham tomar conhecimento ou ter acesso em razão deste Contrato, ficando, na forma da lei, responsáveis pelas consequências de eventual tratamento indevido ou uso em desconformidade com o objeto deste Contrato.</w:t>
      </w:r>
    </w:p>
    <w:p w14:paraId="6F62EB57" w14:textId="034CF21E"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7.9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dará conhecimento formal aos seus empregados das obrigações e condições acordadas nesta cláusula contratual, inclusive no tocante à Política de Proteção de Dados Pessoais, conforme disposições da Lei 13.709 de 14 de agosto de 2018, Lei Geral de Proteção de Dados - LGPD, cujos princípios deverão ser aplicados ao tratamento dos dados pessoais e dados pessoais sensíveis.</w:t>
      </w:r>
    </w:p>
    <w:p w14:paraId="1F8B7CB1" w14:textId="29A7025D"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7.10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CONTRATANTE se certificará de que as pessoas autorizadas a tratar os dados pessoais assumam compromisso de confidencialidade ou estejam sujeitas a obrigações legais de confidencialidade.</w:t>
      </w:r>
    </w:p>
    <w:p w14:paraId="12FB5AE7" w14:textId="54CAB9A5"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7.11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É vedado à CONTRATADA o tratamento de dados pessoais realizado em decorrência da execução contratual para finalidade distinta daquela do objeto da contratação, </w:t>
      </w:r>
      <w:proofErr w:type="gramStart"/>
      <w:r w:rsidRPr="00967232">
        <w:rPr>
          <w:rFonts w:ascii="Times New Roman" w:hAnsi="Times New Roman" w:cs="Times New Roman"/>
          <w:sz w:val="24"/>
          <w:szCs w:val="24"/>
        </w:rPr>
        <w:t>sob pena</w:t>
      </w:r>
      <w:proofErr w:type="gramEnd"/>
      <w:r w:rsidRPr="00967232">
        <w:rPr>
          <w:rFonts w:ascii="Times New Roman" w:hAnsi="Times New Roman" w:cs="Times New Roman"/>
          <w:sz w:val="24"/>
          <w:szCs w:val="24"/>
        </w:rPr>
        <w:t xml:space="preserve"> de responsabilização administrativa, civil e criminal.</w:t>
      </w:r>
    </w:p>
    <w:p w14:paraId="1EB6BB88" w14:textId="6F643C69"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7.12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responderá administrativa e judicialmente por eventuais danos patrimoniais, morais, individuais ou coletivos, aos titulares de dados pessoais tratados, causados em decorrência da execução contratual, por inobservância à LGPD.</w:t>
      </w:r>
    </w:p>
    <w:p w14:paraId="6C170B3A" w14:textId="2E8B99E8"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7.13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fica obrigada a comunicar à CONTRATANTE qualquer incidente de acessos não autorizados aos dados pessoais, situações acidentais ou ilícitas de destruição, perda, alteração, comunicação ou qualquer forma de tratamento inadequado ou ilícito, para que a CONTRATANTE adote, se for o caso, as providências dispostas no art. 48 da LGPD.</w:t>
      </w:r>
    </w:p>
    <w:p w14:paraId="4B168E08" w14:textId="3C35D448"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7.14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Extinto o presente instrumento ou alcançado o objeto que encerre o tratamento de dados pessoais, estes serão eliminados, inclusive toda e qualquer cópia deles porventura existente, seja em formato físico ou digital, autorizada </w:t>
      </w:r>
      <w:proofErr w:type="gramStart"/>
      <w:r w:rsidRPr="00967232">
        <w:rPr>
          <w:rFonts w:ascii="Times New Roman" w:hAnsi="Times New Roman" w:cs="Times New Roman"/>
          <w:sz w:val="24"/>
          <w:szCs w:val="24"/>
        </w:rPr>
        <w:t>a</w:t>
      </w:r>
      <w:proofErr w:type="gramEnd"/>
      <w:r w:rsidRPr="00967232">
        <w:rPr>
          <w:rFonts w:ascii="Times New Roman" w:hAnsi="Times New Roman" w:cs="Times New Roman"/>
          <w:sz w:val="24"/>
          <w:szCs w:val="24"/>
        </w:rPr>
        <w:t xml:space="preserve"> conservação conforme as hipóteses previstas no art.16 da LGPD.</w:t>
      </w:r>
    </w:p>
    <w:p w14:paraId="40DEB470" w14:textId="77777777" w:rsidR="00071339" w:rsidRPr="00967232" w:rsidRDefault="00071339" w:rsidP="003F3E7A">
      <w:pPr>
        <w:ind w:left="-567"/>
        <w:jc w:val="both"/>
        <w:rPr>
          <w:rFonts w:ascii="Times New Roman" w:hAnsi="Times New Roman" w:cs="Times New Roman"/>
          <w:sz w:val="24"/>
          <w:szCs w:val="24"/>
        </w:rPr>
      </w:pPr>
    </w:p>
    <w:p w14:paraId="1155598C"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OITAVA – DOS ENCARGOS DAS PARTES</w:t>
      </w:r>
    </w:p>
    <w:p w14:paraId="7BFE8A9E" w14:textId="4F843BF3"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8.1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As partes devem cumprir fielmente as cláusulas avençadas neste Contrato, respondendo pelas consequências de sua inexecução total ou parcial.</w:t>
      </w:r>
    </w:p>
    <w:p w14:paraId="25629E62" w14:textId="19B55D66"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8.2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além das obrigações estabelecidas deve:</w:t>
      </w:r>
    </w:p>
    <w:p w14:paraId="14F31A73" w14:textId="43DBCAEC"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Nomear preposto para, durante o período de vigência, representá-lo na execução do contrato;</w:t>
      </w:r>
    </w:p>
    <w:p w14:paraId="3CCEE644" w14:textId="582A5DAB"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Responsabilizar-se pela indicação dos profissionais, materiais, insumos e equipamentos, nas quantidades necessárias à perfeita execução dos serviços nas dependências do CONTRATANTE;</w:t>
      </w:r>
    </w:p>
    <w:p w14:paraId="72D3057B" w14:textId="4074AE20"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Manter, durante a vigência do contrato, as condições de habilitação exigidas na licitação, devendo comunicar </w:t>
      </w:r>
      <w:proofErr w:type="gramStart"/>
      <w:r w:rsidRPr="00967232">
        <w:rPr>
          <w:rFonts w:ascii="Times New Roman" w:hAnsi="Times New Roman" w:cs="Times New Roman"/>
          <w:sz w:val="24"/>
          <w:szCs w:val="24"/>
        </w:rPr>
        <w:t>à</w:t>
      </w:r>
      <w:proofErr w:type="gramEnd"/>
      <w:r w:rsidRPr="00967232">
        <w:rPr>
          <w:rFonts w:ascii="Times New Roman" w:hAnsi="Times New Roman" w:cs="Times New Roman"/>
          <w:sz w:val="24"/>
          <w:szCs w:val="24"/>
        </w:rPr>
        <w:t xml:space="preserve"> CONTRATANTE a superveniência de fato impeditivo da manutenção dessas condições;</w:t>
      </w:r>
    </w:p>
    <w:p w14:paraId="4B4290C0" w14:textId="67270E5D"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Responder, nos prazos legais, em relação aos seus empregados, por todas as despesas decorrentes da execução do serviço e por outras correlatas, tais como salários, seguros de acidentes, indenizações, tributos, vale refeição, vale transporte, uniformes, crachás e outras que porventura venham a ser criadas e exigidas pelo Poder Público;</w:t>
      </w:r>
    </w:p>
    <w:p w14:paraId="50D43805" w14:textId="644A0952"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Respeitar as normas e procedimentos de controle interno da CONTRATANTE, no que se refere ao acesso às dependências do CONTRATANTE;</w:t>
      </w:r>
    </w:p>
    <w:p w14:paraId="61C7148D" w14:textId="6DBB5981"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Responder pelos danos causados diretamente à Administração ou aos bens do CONTRATANTE, ou ainda a terceiros, decorrentes de sua culpa ou dolo, durante a execução deste contrato;</w:t>
      </w:r>
    </w:p>
    <w:p w14:paraId="311D280C" w14:textId="5D106932"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A fiscalização ou o acompanhamento pela CONTRATANTE não excluirá nem reduzirá essa responsabilidade.</w:t>
      </w:r>
    </w:p>
    <w:p w14:paraId="0B0125FF" w14:textId="78BFA625"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Comunicar à Administração da CONTRATANTE qualquer anormalidade constatada e prestar </w:t>
      </w:r>
      <w:r w:rsidRPr="00967232">
        <w:rPr>
          <w:rFonts w:ascii="Times New Roman" w:hAnsi="Times New Roman" w:cs="Times New Roman"/>
          <w:sz w:val="24"/>
          <w:szCs w:val="24"/>
        </w:rPr>
        <w:lastRenderedPageBreak/>
        <w:t>os esclarecimentos solicitados;</w:t>
      </w:r>
    </w:p>
    <w:p w14:paraId="218C0455" w14:textId="7C3F26A4"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Fiscalizar regularmente os seus empregados designados para </w:t>
      </w:r>
      <w:r w:rsidR="008539CD" w:rsidRPr="00967232">
        <w:rPr>
          <w:rFonts w:ascii="Times New Roman" w:hAnsi="Times New Roman" w:cs="Times New Roman"/>
          <w:sz w:val="24"/>
          <w:szCs w:val="24"/>
        </w:rPr>
        <w:t>fornecimento</w:t>
      </w:r>
      <w:r w:rsidRPr="00967232">
        <w:rPr>
          <w:rFonts w:ascii="Times New Roman" w:hAnsi="Times New Roman" w:cs="Times New Roman"/>
          <w:sz w:val="24"/>
          <w:szCs w:val="24"/>
        </w:rPr>
        <w:t xml:space="preserve">, com o intento de verificar as condições em que o </w:t>
      </w:r>
      <w:r w:rsidR="008539CD" w:rsidRPr="00967232">
        <w:rPr>
          <w:rFonts w:ascii="Times New Roman" w:hAnsi="Times New Roman" w:cs="Times New Roman"/>
          <w:sz w:val="24"/>
          <w:szCs w:val="24"/>
        </w:rPr>
        <w:t>item</w:t>
      </w:r>
      <w:r w:rsidRPr="00967232">
        <w:rPr>
          <w:rFonts w:ascii="Times New Roman" w:hAnsi="Times New Roman" w:cs="Times New Roman"/>
          <w:sz w:val="24"/>
          <w:szCs w:val="24"/>
        </w:rPr>
        <w:t xml:space="preserve"> </w:t>
      </w:r>
      <w:r w:rsidR="008539CD" w:rsidRPr="00967232">
        <w:rPr>
          <w:rFonts w:ascii="Times New Roman" w:hAnsi="Times New Roman" w:cs="Times New Roman"/>
          <w:sz w:val="24"/>
          <w:szCs w:val="24"/>
        </w:rPr>
        <w:t>será entregue</w:t>
      </w:r>
      <w:r w:rsidRPr="00967232">
        <w:rPr>
          <w:rFonts w:ascii="Times New Roman" w:hAnsi="Times New Roman" w:cs="Times New Roman"/>
          <w:sz w:val="24"/>
          <w:szCs w:val="24"/>
        </w:rPr>
        <w:t>;</w:t>
      </w:r>
    </w:p>
    <w:p w14:paraId="6D28B9BA" w14:textId="1D4E0ED8"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Arcar com as despesas decorrentes de qualquer infração cometida por seus empregados quando da execução do </w:t>
      </w:r>
      <w:r w:rsidR="00CE7BF0" w:rsidRPr="00967232">
        <w:rPr>
          <w:rFonts w:ascii="Times New Roman" w:hAnsi="Times New Roman" w:cs="Times New Roman"/>
          <w:sz w:val="24"/>
          <w:szCs w:val="24"/>
        </w:rPr>
        <w:t>fornecimento do</w:t>
      </w:r>
      <w:r w:rsidRPr="00967232">
        <w:rPr>
          <w:rFonts w:ascii="Times New Roman" w:hAnsi="Times New Roman" w:cs="Times New Roman"/>
          <w:sz w:val="24"/>
          <w:szCs w:val="24"/>
        </w:rPr>
        <w:t xml:space="preserve"> objeto deste contrato;</w:t>
      </w:r>
    </w:p>
    <w:p w14:paraId="53F420F9" w14:textId="25B3EECF" w:rsidR="00071339" w:rsidRPr="00967232" w:rsidRDefault="00CE7BF0"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Substituir os materiais </w:t>
      </w:r>
      <w:r w:rsidR="00071339" w:rsidRPr="00967232">
        <w:rPr>
          <w:rFonts w:ascii="Times New Roman" w:hAnsi="Times New Roman" w:cs="Times New Roman"/>
          <w:sz w:val="24"/>
          <w:szCs w:val="24"/>
        </w:rPr>
        <w:t>que, a juízo do representante da CONTRATANTE, não forem considerados satisfatórios, sem que caiba qualquer acréscimo no preço contratado;</w:t>
      </w:r>
    </w:p>
    <w:p w14:paraId="75CEEC49" w14:textId="7AAD22B2"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Cuidar para que o preposto indicado mantenha permanente contato com a FISCALIZAÇÃO do contrato, adotando as providências requeridas relativas </w:t>
      </w:r>
      <w:r w:rsidR="008539CD" w:rsidRPr="00967232">
        <w:rPr>
          <w:rFonts w:ascii="Times New Roman" w:hAnsi="Times New Roman" w:cs="Times New Roman"/>
          <w:sz w:val="24"/>
          <w:szCs w:val="24"/>
        </w:rPr>
        <w:t>ao fornecimento do objeto</w:t>
      </w:r>
      <w:r w:rsidRPr="00967232">
        <w:rPr>
          <w:rFonts w:ascii="Times New Roman" w:hAnsi="Times New Roman" w:cs="Times New Roman"/>
          <w:sz w:val="24"/>
          <w:szCs w:val="24"/>
        </w:rPr>
        <w:t>;</w:t>
      </w:r>
    </w:p>
    <w:p w14:paraId="575C3078" w14:textId="4CE5211E"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Coordenar e controlar a execução do</w:t>
      </w:r>
      <w:r w:rsidR="00CE7BF0" w:rsidRPr="00967232">
        <w:rPr>
          <w:rFonts w:ascii="Times New Roman" w:hAnsi="Times New Roman" w:cs="Times New Roman"/>
          <w:sz w:val="24"/>
          <w:szCs w:val="24"/>
        </w:rPr>
        <w:t xml:space="preserve"> forneci</w:t>
      </w:r>
      <w:r w:rsidR="008539CD" w:rsidRPr="00967232">
        <w:rPr>
          <w:rFonts w:ascii="Times New Roman" w:hAnsi="Times New Roman" w:cs="Times New Roman"/>
          <w:sz w:val="24"/>
          <w:szCs w:val="24"/>
        </w:rPr>
        <w:t>me</w:t>
      </w:r>
      <w:r w:rsidR="00CE7BF0" w:rsidRPr="00967232">
        <w:rPr>
          <w:rFonts w:ascii="Times New Roman" w:hAnsi="Times New Roman" w:cs="Times New Roman"/>
          <w:sz w:val="24"/>
          <w:szCs w:val="24"/>
        </w:rPr>
        <w:t xml:space="preserve">nto </w:t>
      </w:r>
      <w:r w:rsidRPr="00967232">
        <w:rPr>
          <w:rFonts w:ascii="Times New Roman" w:hAnsi="Times New Roman" w:cs="Times New Roman"/>
          <w:sz w:val="24"/>
          <w:szCs w:val="24"/>
        </w:rPr>
        <w:t>contratado;</w:t>
      </w:r>
    </w:p>
    <w:p w14:paraId="00DD1832" w14:textId="653CF4F0"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Pagar os salários de seus empregados, bem como recolher, no prazo legal, os encargos sociais devidos;</w:t>
      </w:r>
    </w:p>
    <w:p w14:paraId="431952D8" w14:textId="731470FD"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Responsabilizar-se por todos os encargos previdenciários e obrigações sociais previstos na legislação social e trabalhista em vigor, devendo saldá-los na época própria, vez que os seus empregados não manterão nenhum vínculo empregatício com a CONTRATANTE;</w:t>
      </w:r>
    </w:p>
    <w:p w14:paraId="3E5B6CB8" w14:textId="4570B36C"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Responsabilizar-se por todas as providências e obrigações estabelecidas na legislação específica de acidentes de trabalho, quando, em ocorrência da espécie, forem vítimas os seus empregados durante a execução deste contrato;</w:t>
      </w:r>
    </w:p>
    <w:p w14:paraId="7EFAEEEB" w14:textId="32B37385"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Responsabilizar-se por todos os encargos de possível demanda trabalhista, civil ou penal, relacionada à execução deste contrato, originariamente ou vinculada por prevenção, conexão ou continência;</w:t>
      </w:r>
    </w:p>
    <w:p w14:paraId="2A6933B4" w14:textId="08F75DB3"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Responsabilizar-se por todos os encargos fiscais e comerciais resultantes desta contratação;</w:t>
      </w:r>
    </w:p>
    <w:p w14:paraId="20F1458D" w14:textId="77777777" w:rsidR="00071339" w:rsidRPr="00967232" w:rsidRDefault="00071339"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Cumprir, durante toda a vigência do contrato, as exigências de reserva de cargos prevista em lei, bem como em outras normas específicas, para pessoas com deficiência, para reabilitado da Previdência Social e para aprendiz;</w:t>
      </w:r>
    </w:p>
    <w:p w14:paraId="13128040" w14:textId="55EFD159" w:rsidR="006B71CB" w:rsidRPr="00967232" w:rsidRDefault="006B71CB" w:rsidP="003F3E7A">
      <w:pPr>
        <w:pStyle w:val="PargrafodaLista"/>
        <w:numPr>
          <w:ilvl w:val="0"/>
          <w:numId w:val="8"/>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A Contratada se obriga a cumprir as exigências de reserva de cargos prevista em lei, bem como em outras normas específicas, para pessoa com deficiência, para reabilitado da Previdência Social e para aprendiz.</w:t>
      </w:r>
    </w:p>
    <w:p w14:paraId="4131DFD2" w14:textId="77777777" w:rsidR="003E7323" w:rsidRPr="00967232" w:rsidRDefault="003E7323" w:rsidP="003F3E7A">
      <w:pPr>
        <w:ind w:left="-567"/>
        <w:jc w:val="both"/>
        <w:rPr>
          <w:rFonts w:ascii="Times New Roman" w:hAnsi="Times New Roman" w:cs="Times New Roman"/>
          <w:sz w:val="24"/>
          <w:szCs w:val="24"/>
        </w:rPr>
      </w:pPr>
    </w:p>
    <w:p w14:paraId="1DBC9ECB" w14:textId="2A560606"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8.3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Adotar, na execução do objeto contratual, práticas de sustentabilidade e de racionalização no uso de materiais e serviços, incluindo:</w:t>
      </w:r>
    </w:p>
    <w:p w14:paraId="5BE9AF72" w14:textId="5F6A7E30" w:rsidR="00071339" w:rsidRPr="00967232" w:rsidRDefault="00071339" w:rsidP="003F3E7A">
      <w:pPr>
        <w:pStyle w:val="PargrafodaLista"/>
        <w:numPr>
          <w:ilvl w:val="0"/>
          <w:numId w:val="9"/>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Utilização de equipamentos com baixo consumo de energia;</w:t>
      </w:r>
    </w:p>
    <w:p w14:paraId="2C2E5A78" w14:textId="07FBD72D" w:rsidR="00071339" w:rsidRPr="00967232" w:rsidRDefault="00071339" w:rsidP="003F3E7A">
      <w:pPr>
        <w:pStyle w:val="PargrafodaLista"/>
        <w:numPr>
          <w:ilvl w:val="0"/>
          <w:numId w:val="9"/>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Utilização de técnicas mais eficientes e racionais.</w:t>
      </w:r>
    </w:p>
    <w:p w14:paraId="185AF846" w14:textId="2E665B9F" w:rsidR="00071339" w:rsidRPr="00967232" w:rsidRDefault="00071339" w:rsidP="003F3E7A">
      <w:pPr>
        <w:pStyle w:val="PargrafodaLista"/>
        <w:numPr>
          <w:ilvl w:val="0"/>
          <w:numId w:val="9"/>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Indicar, no início da execução do contrato, endereço eletrônico institucional para recebimento de cópia da ordem bancária e, se </w:t>
      </w:r>
      <w:proofErr w:type="gramStart"/>
      <w:r w:rsidRPr="00967232">
        <w:rPr>
          <w:rFonts w:ascii="Times New Roman" w:hAnsi="Times New Roman" w:cs="Times New Roman"/>
          <w:sz w:val="24"/>
          <w:szCs w:val="24"/>
        </w:rPr>
        <w:t>houver,</w:t>
      </w:r>
      <w:proofErr w:type="gramEnd"/>
      <w:r w:rsidRPr="00967232">
        <w:rPr>
          <w:rFonts w:ascii="Times New Roman" w:hAnsi="Times New Roman" w:cs="Times New Roman"/>
          <w:sz w:val="24"/>
          <w:szCs w:val="24"/>
        </w:rPr>
        <w:t xml:space="preserve"> de retenções, dos respectivos demonstrativos, da Declaração do Imposto de Renda Retido na Fonte (DIRF) e da Declaração de Retenção do Imposto Sobre Serviços (DRISS).</w:t>
      </w:r>
    </w:p>
    <w:p w14:paraId="3690E350" w14:textId="1FFE0E4B" w:rsidR="00071339" w:rsidRPr="00967232" w:rsidRDefault="00071339" w:rsidP="003F3E7A">
      <w:pPr>
        <w:pStyle w:val="PargrafodaLista"/>
        <w:numPr>
          <w:ilvl w:val="0"/>
          <w:numId w:val="9"/>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A execução do contrato, a CONTRATADA deverá informar à CONTRATANTE sobre eventuais alterações do endereço eletrônico institucional indicado no item anterior.</w:t>
      </w:r>
    </w:p>
    <w:p w14:paraId="6F6D4881" w14:textId="77777777" w:rsidR="00071339" w:rsidRPr="00967232" w:rsidRDefault="00071339" w:rsidP="003F3E7A">
      <w:pPr>
        <w:pStyle w:val="PargrafodaLista"/>
        <w:numPr>
          <w:ilvl w:val="0"/>
          <w:numId w:val="9"/>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A inadimplência da CONTRATADA, com referência aos encargos supracitados, não transfere a responsabilidade por seu pagamento à Administração da CONTRATANTE, nem pode onerar o objeto deste contrato.</w:t>
      </w:r>
    </w:p>
    <w:p w14:paraId="4E8371E7" w14:textId="77777777" w:rsidR="00071339" w:rsidRPr="00967232" w:rsidRDefault="00071339" w:rsidP="003F3E7A">
      <w:pPr>
        <w:ind w:left="-567"/>
        <w:jc w:val="both"/>
        <w:rPr>
          <w:rFonts w:ascii="Times New Roman" w:hAnsi="Times New Roman" w:cs="Times New Roman"/>
          <w:sz w:val="24"/>
          <w:szCs w:val="24"/>
        </w:rPr>
      </w:pPr>
    </w:p>
    <w:p w14:paraId="04206A42" w14:textId="3ECA88EE"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8.4 </w:t>
      </w:r>
      <w:r w:rsidR="008F775E"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se compromete, ainda, a:</w:t>
      </w:r>
    </w:p>
    <w:p w14:paraId="0E9A8701" w14:textId="18D54993"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Cumprir com as obrigações e requisitos das legislações de proteção de informações relacionadas a pessoas naturais identificadas ou identificáveis (“Dados Pessoais”) vigentes ou que entrarem em vigor na vigência deste Contrato;</w:t>
      </w:r>
    </w:p>
    <w:p w14:paraId="1FD5BDB5" w14:textId="3F99FFD8"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Abster-se de realizar quaisquer ações ou omissões que possam resultar de alguma forma em </w:t>
      </w:r>
      <w:r w:rsidRPr="00967232">
        <w:rPr>
          <w:rFonts w:ascii="Times New Roman" w:hAnsi="Times New Roman" w:cs="Times New Roman"/>
          <w:sz w:val="24"/>
          <w:szCs w:val="24"/>
        </w:rPr>
        <w:lastRenderedPageBreak/>
        <w:t>violação das Legislações de Proteção de Dados Pessoais, especialmente quanto à confidencialidade dos dados pessoais;</w:t>
      </w:r>
    </w:p>
    <w:p w14:paraId="32395E16" w14:textId="767FB29B"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Prestar informações à CONTRATANTE para que esta proveja às respostas ao titular de dados, nos termos da LGPD;</w:t>
      </w:r>
    </w:p>
    <w:p w14:paraId="6036378C" w14:textId="1FC2CCBD"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Tratar os dados pessoais apenas para fins lícitos, adotando as melhores posturas e práticas para preservar o direito à privacidade dos titulares e dar cumprimento às regras e princípios previstos na Lei Geral de Proteção de Dados Pessoais – LGPD;</w:t>
      </w:r>
    </w:p>
    <w:p w14:paraId="1646B581" w14:textId="34F9814A"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Tomar todas as medidas razoavelmente necessárias para manter a conformidade com as Legislações de Proteção de Dados Pessoais, respeitando as políticas e regras editadas ou que vierem a ser editadas pela CONTRATANTE no tocante ao armazenamento e tratamento de dados e informações pessoais, sem prejuízo do estrito respeito à LGPD, bem como quaisquer outras leis relativas à proteção de dados pessoais que vierem a ser promulgadas ou entrarem em vigor no curso da vigência deste Contrato;</w:t>
      </w:r>
    </w:p>
    <w:p w14:paraId="7400758A" w14:textId="62A1D095"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Garantir que qualquer atividade realizada envolvendo o tratamento de Dados Pessoais, resultante do objeto do presente contrato, e as medidas adotadas para a privacidade e segurança </w:t>
      </w:r>
      <w:proofErr w:type="gramStart"/>
      <w:r w:rsidRPr="00967232">
        <w:rPr>
          <w:rFonts w:ascii="Times New Roman" w:hAnsi="Times New Roman" w:cs="Times New Roman"/>
          <w:sz w:val="24"/>
          <w:szCs w:val="24"/>
        </w:rPr>
        <w:t>estejam</w:t>
      </w:r>
      <w:proofErr w:type="gramEnd"/>
      <w:r w:rsidRPr="00967232">
        <w:rPr>
          <w:rFonts w:ascii="Times New Roman" w:hAnsi="Times New Roman" w:cs="Times New Roman"/>
          <w:sz w:val="24"/>
          <w:szCs w:val="24"/>
        </w:rPr>
        <w:t xml:space="preserve"> em conformidade com as Legislações de Proteção de Dados Pessoais e sejam consistentes com a Política de Proteção de Dados Pessoais da CONTRATANTE e normativos correlatos;</w:t>
      </w:r>
    </w:p>
    <w:p w14:paraId="2C512321" w14:textId="34C8D62F"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Possibilitar e garantir </w:t>
      </w:r>
      <w:proofErr w:type="gramStart"/>
      <w:r w:rsidRPr="00967232">
        <w:rPr>
          <w:rFonts w:ascii="Times New Roman" w:hAnsi="Times New Roman" w:cs="Times New Roman"/>
          <w:sz w:val="24"/>
          <w:szCs w:val="24"/>
        </w:rPr>
        <w:t>à</w:t>
      </w:r>
      <w:proofErr w:type="gramEnd"/>
      <w:r w:rsidRPr="00967232">
        <w:rPr>
          <w:rFonts w:ascii="Times New Roman" w:hAnsi="Times New Roman" w:cs="Times New Roman"/>
          <w:sz w:val="24"/>
          <w:szCs w:val="24"/>
        </w:rPr>
        <w:t xml:space="preserve"> CONTRATANTE o acompanhamento, fiscalização e auditoria, a qualquer tempo, no que se refere às obrigações relativas à proteção de dados pessoais;</w:t>
      </w:r>
    </w:p>
    <w:p w14:paraId="6464EFC8" w14:textId="6C2E70E6"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Realizar o Tratamento de Dados Pessoais no estrito limite determinado pela CONTRATANTE para execução deste Contrato;</w:t>
      </w:r>
    </w:p>
    <w:p w14:paraId="7EE89B28" w14:textId="118E5933"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Adotar medidas técnicas e organizacionais adequadas para garantir a segurança dos Dados Pessoais, viabilizando à CONTRATANTE a coleta de termos de confidencialidade de todos os seus colaboradores vinculados a este Contrato;</w:t>
      </w:r>
    </w:p>
    <w:p w14:paraId="46C597C4" w14:textId="13A6E92D" w:rsidR="00071339" w:rsidRPr="00967232" w:rsidRDefault="00071339" w:rsidP="003F3E7A">
      <w:pPr>
        <w:pStyle w:val="PargrafodaLista"/>
        <w:numPr>
          <w:ilvl w:val="0"/>
          <w:numId w:val="10"/>
        </w:numPr>
        <w:tabs>
          <w:tab w:val="left" w:pos="0"/>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Somente realizar o Tratamento de Dados Pessoais como resultado do presente contrato com a finalidade de cumprir com as respectivas obrigações contratuais;</w:t>
      </w:r>
    </w:p>
    <w:p w14:paraId="255C0FC6" w14:textId="77777777" w:rsidR="00071339" w:rsidRPr="00967232" w:rsidRDefault="00071339" w:rsidP="003F3E7A">
      <w:pPr>
        <w:pStyle w:val="PargrafodaLista"/>
        <w:numPr>
          <w:ilvl w:val="0"/>
          <w:numId w:val="10"/>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Não permitir ou facilitar o Tratamento de Dados Pessoais por terceiros para qualquer finalidade que não seja </w:t>
      </w:r>
      <w:proofErr w:type="gramStart"/>
      <w:r w:rsidRPr="00967232">
        <w:rPr>
          <w:rFonts w:ascii="Times New Roman" w:hAnsi="Times New Roman" w:cs="Times New Roman"/>
          <w:sz w:val="24"/>
          <w:szCs w:val="24"/>
        </w:rPr>
        <w:t>o cumprimento de suas respectivas obrigações contratuais, com exceção,</w:t>
      </w:r>
      <w:proofErr w:type="gramEnd"/>
      <w:r w:rsidRPr="00967232">
        <w:rPr>
          <w:rFonts w:ascii="Times New Roman" w:hAnsi="Times New Roman" w:cs="Times New Roman"/>
          <w:sz w:val="24"/>
          <w:szCs w:val="24"/>
        </w:rPr>
        <w:t xml:space="preserve"> se for o caso, da subcontratação previamente autorizada pela CONTRATANTE.</w:t>
      </w:r>
    </w:p>
    <w:p w14:paraId="3B047079" w14:textId="77777777" w:rsidR="00C45CAA" w:rsidRPr="00967232" w:rsidRDefault="00C45CAA" w:rsidP="003F3E7A">
      <w:pPr>
        <w:tabs>
          <w:tab w:val="left" w:pos="284"/>
        </w:tabs>
        <w:ind w:left="-567"/>
        <w:jc w:val="both"/>
        <w:rPr>
          <w:rFonts w:ascii="Times New Roman" w:hAnsi="Times New Roman" w:cs="Times New Roman"/>
          <w:sz w:val="24"/>
          <w:szCs w:val="24"/>
        </w:rPr>
      </w:pPr>
    </w:p>
    <w:p w14:paraId="4DB55C42" w14:textId="500C75C3"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8.5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São expressamente vedadas à CONTRATADA:</w:t>
      </w:r>
    </w:p>
    <w:p w14:paraId="5E07B185" w14:textId="2BC28978" w:rsidR="00071339" w:rsidRPr="00967232" w:rsidRDefault="00071339" w:rsidP="003F3E7A">
      <w:pPr>
        <w:pStyle w:val="PargrafodaLista"/>
        <w:numPr>
          <w:ilvl w:val="0"/>
          <w:numId w:val="11"/>
        </w:numPr>
        <w:tabs>
          <w:tab w:val="left" w:pos="284"/>
          <w:tab w:val="left" w:pos="709"/>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A veiculação de publicidade acerca deste Contrato, salvo se houver prévia autorização da CONTRATANTE;</w:t>
      </w:r>
    </w:p>
    <w:p w14:paraId="66AFB6B0" w14:textId="4832188B" w:rsidR="00071339" w:rsidRPr="00967232" w:rsidRDefault="00071339" w:rsidP="003F3E7A">
      <w:pPr>
        <w:pStyle w:val="NormalWeb"/>
        <w:numPr>
          <w:ilvl w:val="0"/>
          <w:numId w:val="11"/>
        </w:numPr>
        <w:tabs>
          <w:tab w:val="left" w:pos="284"/>
          <w:tab w:val="left" w:pos="709"/>
        </w:tabs>
        <w:spacing w:before="0" w:beforeAutospacing="0" w:after="0" w:afterAutospacing="0"/>
        <w:ind w:left="-567" w:firstLine="0"/>
        <w:jc w:val="both"/>
      </w:pPr>
      <w:r w:rsidRPr="00967232">
        <w:t>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7E007CDD" w14:textId="77777777" w:rsidR="00071339" w:rsidRPr="00967232" w:rsidRDefault="00071339" w:rsidP="003F3E7A">
      <w:pPr>
        <w:pStyle w:val="PargrafodaLista"/>
        <w:numPr>
          <w:ilvl w:val="0"/>
          <w:numId w:val="11"/>
        </w:numPr>
        <w:tabs>
          <w:tab w:val="left" w:pos="284"/>
          <w:tab w:val="left" w:pos="709"/>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A contratação de dirigente ou servidor pertencente ao quadro de pessoal da CONTRATANTE, ativo ou aposentado há menos de </w:t>
      </w:r>
      <w:proofErr w:type="gramStart"/>
      <w:r w:rsidRPr="00967232">
        <w:rPr>
          <w:rFonts w:ascii="Times New Roman" w:hAnsi="Times New Roman" w:cs="Times New Roman"/>
          <w:sz w:val="24"/>
          <w:szCs w:val="24"/>
        </w:rPr>
        <w:t>5</w:t>
      </w:r>
      <w:proofErr w:type="gramEnd"/>
      <w:r w:rsidRPr="00967232">
        <w:rPr>
          <w:rFonts w:ascii="Times New Roman" w:hAnsi="Times New Roman" w:cs="Times New Roman"/>
          <w:sz w:val="24"/>
          <w:szCs w:val="24"/>
        </w:rPr>
        <w:t xml:space="preserve"> (cinco) anos, ou de ocupante de cargo em comissão, assim como de seu cônjuge, companheiro, parente em linha reta, colateral ou por afinidade, até o 3º grau, durante a vigência deste Contrato.</w:t>
      </w:r>
    </w:p>
    <w:p w14:paraId="1E595ECE" w14:textId="1691832B"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8.6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CONTRATANTE, além das obrigações estabelecidas deve:</w:t>
      </w:r>
    </w:p>
    <w:p w14:paraId="63B37504" w14:textId="7DB2996C" w:rsidR="00071339" w:rsidRPr="00967232" w:rsidRDefault="00071339" w:rsidP="003F3E7A">
      <w:pPr>
        <w:pStyle w:val="PargrafodaLista"/>
        <w:numPr>
          <w:ilvl w:val="0"/>
          <w:numId w:val="12"/>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Expedir ordem de </w:t>
      </w:r>
      <w:r w:rsidR="001379A2" w:rsidRPr="00967232">
        <w:rPr>
          <w:rFonts w:ascii="Times New Roman" w:hAnsi="Times New Roman" w:cs="Times New Roman"/>
          <w:sz w:val="24"/>
          <w:szCs w:val="24"/>
        </w:rPr>
        <w:t>fornecimento</w:t>
      </w:r>
      <w:r w:rsidRPr="00967232">
        <w:rPr>
          <w:rFonts w:ascii="Times New Roman" w:hAnsi="Times New Roman" w:cs="Times New Roman"/>
          <w:sz w:val="24"/>
          <w:szCs w:val="24"/>
        </w:rPr>
        <w:t xml:space="preserve"> ou qualquer outro documento hábil para descrever a demanda;</w:t>
      </w:r>
    </w:p>
    <w:p w14:paraId="7FE440F0" w14:textId="1302F9E9" w:rsidR="00071339" w:rsidRPr="00967232" w:rsidRDefault="00071339" w:rsidP="003F3E7A">
      <w:pPr>
        <w:pStyle w:val="PargrafodaLista"/>
        <w:numPr>
          <w:ilvl w:val="0"/>
          <w:numId w:val="12"/>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Permitir acesso dos empregados da CONTRATADA às suas dependências para a execução do serviço;</w:t>
      </w:r>
    </w:p>
    <w:p w14:paraId="6E5C0531" w14:textId="6A3EB92E" w:rsidR="00071339" w:rsidRPr="00967232" w:rsidRDefault="00071339" w:rsidP="003F3E7A">
      <w:pPr>
        <w:pStyle w:val="PargrafodaLista"/>
        <w:numPr>
          <w:ilvl w:val="0"/>
          <w:numId w:val="12"/>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lastRenderedPageBreak/>
        <w:t xml:space="preserve">Prestar informações e esclarecimentos pertinentes que venham a ser </w:t>
      </w:r>
      <w:proofErr w:type="gramStart"/>
      <w:r w:rsidRPr="00967232">
        <w:rPr>
          <w:rFonts w:ascii="Times New Roman" w:hAnsi="Times New Roman" w:cs="Times New Roman"/>
          <w:sz w:val="24"/>
          <w:szCs w:val="24"/>
        </w:rPr>
        <w:t>solicitados pelo representante ou preposto da CONTRATADA</w:t>
      </w:r>
      <w:proofErr w:type="gramEnd"/>
      <w:r w:rsidRPr="00967232">
        <w:rPr>
          <w:rFonts w:ascii="Times New Roman" w:hAnsi="Times New Roman" w:cs="Times New Roman"/>
          <w:sz w:val="24"/>
          <w:szCs w:val="24"/>
        </w:rPr>
        <w:t>;</w:t>
      </w:r>
    </w:p>
    <w:p w14:paraId="7FCBA01F" w14:textId="1F68F72B" w:rsidR="00071339" w:rsidRPr="00967232" w:rsidRDefault="00071339" w:rsidP="003F3E7A">
      <w:pPr>
        <w:pStyle w:val="PargrafodaLista"/>
        <w:numPr>
          <w:ilvl w:val="0"/>
          <w:numId w:val="12"/>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Comunicar oficialmente à CONTRATADA qualquer falha verificada no cumprimento do contrato;</w:t>
      </w:r>
    </w:p>
    <w:p w14:paraId="18379850" w14:textId="3C40F787" w:rsidR="00071339" w:rsidRPr="00967232" w:rsidRDefault="00071339" w:rsidP="003F3E7A">
      <w:pPr>
        <w:pStyle w:val="PargrafodaLista"/>
        <w:numPr>
          <w:ilvl w:val="0"/>
          <w:numId w:val="12"/>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Impedir que terceiros, sem autorização, executem os </w:t>
      </w:r>
      <w:r w:rsidR="001379A2" w:rsidRPr="00967232">
        <w:rPr>
          <w:rFonts w:ascii="Times New Roman" w:hAnsi="Times New Roman" w:cs="Times New Roman"/>
          <w:sz w:val="24"/>
          <w:szCs w:val="24"/>
        </w:rPr>
        <w:t>fornecimentos</w:t>
      </w:r>
      <w:r w:rsidRPr="00967232">
        <w:rPr>
          <w:rFonts w:ascii="Times New Roman" w:hAnsi="Times New Roman" w:cs="Times New Roman"/>
          <w:sz w:val="24"/>
          <w:szCs w:val="24"/>
        </w:rPr>
        <w:t xml:space="preserve"> objeto deste contrato;</w:t>
      </w:r>
    </w:p>
    <w:p w14:paraId="143D2620" w14:textId="059704E5" w:rsidR="00071339" w:rsidRPr="00967232" w:rsidRDefault="00071339" w:rsidP="003F3E7A">
      <w:pPr>
        <w:pStyle w:val="PargrafodaLista"/>
        <w:numPr>
          <w:ilvl w:val="0"/>
          <w:numId w:val="12"/>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Efetuar o pagamento devido pel</w:t>
      </w:r>
      <w:r w:rsidR="001379A2" w:rsidRPr="00967232">
        <w:rPr>
          <w:rFonts w:ascii="Times New Roman" w:hAnsi="Times New Roman" w:cs="Times New Roman"/>
          <w:sz w:val="24"/>
          <w:szCs w:val="24"/>
        </w:rPr>
        <w:t>o forneci</w:t>
      </w:r>
      <w:r w:rsidR="00302DC5" w:rsidRPr="00967232">
        <w:rPr>
          <w:rFonts w:ascii="Times New Roman" w:hAnsi="Times New Roman" w:cs="Times New Roman"/>
          <w:sz w:val="24"/>
          <w:szCs w:val="24"/>
        </w:rPr>
        <w:t>mento</w:t>
      </w:r>
      <w:r w:rsidR="001379A2" w:rsidRPr="00967232">
        <w:rPr>
          <w:rFonts w:ascii="Times New Roman" w:hAnsi="Times New Roman" w:cs="Times New Roman"/>
          <w:sz w:val="24"/>
          <w:szCs w:val="24"/>
        </w:rPr>
        <w:t xml:space="preserve"> </w:t>
      </w:r>
      <w:r w:rsidRPr="00967232">
        <w:rPr>
          <w:rFonts w:ascii="Times New Roman" w:hAnsi="Times New Roman" w:cs="Times New Roman"/>
          <w:sz w:val="24"/>
          <w:szCs w:val="24"/>
        </w:rPr>
        <w:t xml:space="preserve">dos </w:t>
      </w:r>
      <w:r w:rsidR="001379A2" w:rsidRPr="00967232">
        <w:rPr>
          <w:rFonts w:ascii="Times New Roman" w:hAnsi="Times New Roman" w:cs="Times New Roman"/>
          <w:sz w:val="24"/>
          <w:szCs w:val="24"/>
        </w:rPr>
        <w:t>materiais</w:t>
      </w:r>
      <w:r w:rsidRPr="00967232">
        <w:rPr>
          <w:rFonts w:ascii="Times New Roman" w:hAnsi="Times New Roman" w:cs="Times New Roman"/>
          <w:sz w:val="24"/>
          <w:szCs w:val="24"/>
        </w:rPr>
        <w:t>, desde que cumpridas pela CONTRATADA todas as formalidades e exigências do contrato;</w:t>
      </w:r>
    </w:p>
    <w:p w14:paraId="08EC63CF" w14:textId="77777777" w:rsidR="00071339" w:rsidRPr="00967232" w:rsidRDefault="00071339" w:rsidP="003F3E7A">
      <w:pPr>
        <w:pStyle w:val="PargrafodaLista"/>
        <w:numPr>
          <w:ilvl w:val="0"/>
          <w:numId w:val="12"/>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Disponibilizar as normas do CONTRATANTE referentes à sustentabilidade, dando suporte à sua divulgação e verificando sua aplicação por meio de indicadores qualitativos e/ou quantitativos;</w:t>
      </w:r>
    </w:p>
    <w:p w14:paraId="3CA2843B" w14:textId="77777777" w:rsidR="008E36F5" w:rsidRPr="00967232" w:rsidRDefault="008E36F5" w:rsidP="003F3E7A">
      <w:pPr>
        <w:pStyle w:val="PargrafodaLista"/>
        <w:tabs>
          <w:tab w:val="left" w:pos="284"/>
        </w:tabs>
        <w:spacing w:before="0"/>
        <w:ind w:left="-567"/>
        <w:rPr>
          <w:rFonts w:ascii="Times New Roman" w:hAnsi="Times New Roman" w:cs="Times New Roman"/>
          <w:sz w:val="24"/>
          <w:szCs w:val="24"/>
        </w:rPr>
      </w:pPr>
    </w:p>
    <w:p w14:paraId="5A069D28"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NONA – DO ACOMPANHAMENTO E DA FISCALIZAÇÃO</w:t>
      </w:r>
    </w:p>
    <w:p w14:paraId="74E39FBA" w14:textId="5621E9B8"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sz w:val="24"/>
          <w:szCs w:val="24"/>
        </w:rPr>
        <w:t xml:space="preserve">9.1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Durante a vigência deste Contrato, a execução do objeto será acompanhada e fiscalizada por fiscais da CONTRATANTE, devidamente designados para esse fim</w:t>
      </w:r>
      <w:r w:rsidR="00302DC5" w:rsidRPr="00967232">
        <w:rPr>
          <w:rFonts w:ascii="Times New Roman" w:hAnsi="Times New Roman" w:cs="Times New Roman"/>
          <w:sz w:val="24"/>
          <w:szCs w:val="24"/>
        </w:rPr>
        <w:t>.</w:t>
      </w:r>
    </w:p>
    <w:p w14:paraId="5B739EBA" w14:textId="646001D2"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9.2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A atestação de conformidade do objeto cabe ao titular do setor responsável pela fiscalização deste Contrato ou a outro servidor designado para esse fim.</w:t>
      </w:r>
    </w:p>
    <w:p w14:paraId="22C49139" w14:textId="77777777" w:rsidR="009C49BE" w:rsidRPr="00967232" w:rsidRDefault="009C49BE" w:rsidP="003F3E7A">
      <w:pPr>
        <w:ind w:left="-567"/>
        <w:jc w:val="both"/>
        <w:rPr>
          <w:rFonts w:ascii="Times New Roman" w:hAnsi="Times New Roman" w:cs="Times New Roman"/>
          <w:sz w:val="24"/>
          <w:szCs w:val="24"/>
        </w:rPr>
      </w:pPr>
    </w:p>
    <w:p w14:paraId="0FAE121D"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 xml:space="preserve">CLÁUSULA DÉCIMA – DA FISCALIZAÇÃO DA DOCUMENTAÇÃO FISCAL, TRABALHISTA E </w:t>
      </w:r>
      <w:proofErr w:type="gramStart"/>
      <w:r w:rsidRPr="00967232">
        <w:rPr>
          <w:rFonts w:ascii="Times New Roman" w:hAnsi="Times New Roman" w:cs="Times New Roman"/>
          <w:b/>
          <w:bCs/>
          <w:sz w:val="24"/>
          <w:szCs w:val="24"/>
        </w:rPr>
        <w:t>PREVIDENCIÁRIA</w:t>
      </w:r>
      <w:proofErr w:type="gramEnd"/>
    </w:p>
    <w:p w14:paraId="3958BEA0" w14:textId="6E101F04"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10.1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Para fins de acompanhamento do adimplemento de suas obrigações fiscais, trabalhistas e previdenciárias, a CONTRATADA deverá entregar à FISCALIZAÇÃO do </w:t>
      </w:r>
      <w:r w:rsidR="00567832" w:rsidRPr="00967232">
        <w:rPr>
          <w:rFonts w:ascii="Times New Roman" w:hAnsi="Times New Roman" w:cs="Times New Roman"/>
          <w:sz w:val="24"/>
          <w:szCs w:val="24"/>
        </w:rPr>
        <w:t>Município</w:t>
      </w:r>
      <w:r w:rsidRPr="00967232">
        <w:rPr>
          <w:rFonts w:ascii="Times New Roman" w:hAnsi="Times New Roman" w:cs="Times New Roman"/>
          <w:sz w:val="24"/>
          <w:szCs w:val="24"/>
        </w:rPr>
        <w:t xml:space="preserve">, acompanhada da Nota Fiscal/Fatura referente ao </w:t>
      </w:r>
      <w:r w:rsidR="00567832" w:rsidRPr="00967232">
        <w:rPr>
          <w:rFonts w:ascii="Times New Roman" w:hAnsi="Times New Roman" w:cs="Times New Roman"/>
          <w:sz w:val="24"/>
          <w:szCs w:val="24"/>
        </w:rPr>
        <w:t>for</w:t>
      </w:r>
      <w:r w:rsidR="00543AAA" w:rsidRPr="00967232">
        <w:rPr>
          <w:rFonts w:ascii="Times New Roman" w:hAnsi="Times New Roman" w:cs="Times New Roman"/>
          <w:sz w:val="24"/>
          <w:szCs w:val="24"/>
        </w:rPr>
        <w:t>nec</w:t>
      </w:r>
      <w:r w:rsidR="00567832" w:rsidRPr="00967232">
        <w:rPr>
          <w:rFonts w:ascii="Times New Roman" w:hAnsi="Times New Roman" w:cs="Times New Roman"/>
          <w:sz w:val="24"/>
          <w:szCs w:val="24"/>
        </w:rPr>
        <w:t>imento</w:t>
      </w:r>
      <w:r w:rsidRPr="00967232">
        <w:rPr>
          <w:rFonts w:ascii="Times New Roman" w:hAnsi="Times New Roman" w:cs="Times New Roman"/>
          <w:sz w:val="24"/>
          <w:szCs w:val="24"/>
        </w:rPr>
        <w:t xml:space="preserve"> prestado, a seguinte documentação:</w:t>
      </w:r>
    </w:p>
    <w:p w14:paraId="39428826" w14:textId="71973739" w:rsidR="00071339" w:rsidRPr="00967232" w:rsidRDefault="00071339" w:rsidP="003F3E7A">
      <w:pPr>
        <w:pStyle w:val="PargrafodaLista"/>
        <w:numPr>
          <w:ilvl w:val="0"/>
          <w:numId w:val="13"/>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Certidão Negativa de Débito da Previdência Social – CND;</w:t>
      </w:r>
    </w:p>
    <w:p w14:paraId="3B6866CA" w14:textId="47EA0B69" w:rsidR="00071339" w:rsidRPr="00967232" w:rsidRDefault="00071339" w:rsidP="003F3E7A">
      <w:pPr>
        <w:pStyle w:val="PargrafodaLista"/>
        <w:numPr>
          <w:ilvl w:val="0"/>
          <w:numId w:val="13"/>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Certidão de Regularidade do FGTS-CRF;</w:t>
      </w:r>
    </w:p>
    <w:p w14:paraId="312A0631" w14:textId="3A42FA5F" w:rsidR="00071339" w:rsidRPr="00967232" w:rsidRDefault="00071339" w:rsidP="003F3E7A">
      <w:pPr>
        <w:pStyle w:val="PargrafodaLista"/>
        <w:numPr>
          <w:ilvl w:val="0"/>
          <w:numId w:val="13"/>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Certidão Conjunta Negativa de Débitos relativos a Tributos Federais e à Dívida Ativa da União;</w:t>
      </w:r>
    </w:p>
    <w:p w14:paraId="0AE8EB5B" w14:textId="5257C2C6" w:rsidR="00071339" w:rsidRPr="00967232" w:rsidRDefault="00071339" w:rsidP="003F3E7A">
      <w:pPr>
        <w:pStyle w:val="PargrafodaLista"/>
        <w:numPr>
          <w:ilvl w:val="0"/>
          <w:numId w:val="13"/>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 xml:space="preserve">Certidão Negativa de Débitos das Fazendas Estadual e Municipal do domicílio ou sede da CONTRATADA; </w:t>
      </w:r>
      <w:proofErr w:type="gramStart"/>
      <w:r w:rsidRPr="00967232">
        <w:rPr>
          <w:rFonts w:ascii="Times New Roman" w:hAnsi="Times New Roman" w:cs="Times New Roman"/>
          <w:sz w:val="24"/>
          <w:szCs w:val="24"/>
        </w:rPr>
        <w:t>e</w:t>
      </w:r>
      <w:proofErr w:type="gramEnd"/>
    </w:p>
    <w:p w14:paraId="2499CB44" w14:textId="77777777" w:rsidR="00071339" w:rsidRPr="00967232" w:rsidRDefault="00071339" w:rsidP="003F3E7A">
      <w:pPr>
        <w:pStyle w:val="PargrafodaLista"/>
        <w:numPr>
          <w:ilvl w:val="0"/>
          <w:numId w:val="13"/>
        </w:numPr>
        <w:tabs>
          <w:tab w:val="left" w:pos="284"/>
        </w:tabs>
        <w:spacing w:before="0"/>
        <w:ind w:left="-567" w:firstLine="0"/>
        <w:rPr>
          <w:rFonts w:ascii="Times New Roman" w:hAnsi="Times New Roman" w:cs="Times New Roman"/>
          <w:sz w:val="24"/>
          <w:szCs w:val="24"/>
        </w:rPr>
      </w:pPr>
      <w:r w:rsidRPr="00967232">
        <w:rPr>
          <w:rFonts w:ascii="Times New Roman" w:hAnsi="Times New Roman" w:cs="Times New Roman"/>
          <w:sz w:val="24"/>
          <w:szCs w:val="24"/>
        </w:rPr>
        <w:t>Certidão Negativa de Débitos Trabalhistas.</w:t>
      </w:r>
    </w:p>
    <w:p w14:paraId="3B17B4F0" w14:textId="77777777" w:rsidR="00071339" w:rsidRPr="00967232" w:rsidRDefault="00071339" w:rsidP="003F3E7A">
      <w:pPr>
        <w:ind w:left="-567"/>
        <w:jc w:val="both"/>
        <w:rPr>
          <w:rFonts w:ascii="Times New Roman" w:hAnsi="Times New Roman" w:cs="Times New Roman"/>
          <w:sz w:val="24"/>
          <w:szCs w:val="24"/>
        </w:rPr>
      </w:pPr>
    </w:p>
    <w:p w14:paraId="0C069F4B" w14:textId="413E0C22"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10.</w:t>
      </w:r>
      <w:r w:rsidR="00567832" w:rsidRPr="00967232">
        <w:rPr>
          <w:rFonts w:ascii="Times New Roman" w:hAnsi="Times New Roman" w:cs="Times New Roman"/>
          <w:sz w:val="24"/>
          <w:szCs w:val="24"/>
        </w:rPr>
        <w:t>2</w:t>
      </w:r>
      <w:r w:rsidRPr="00967232">
        <w:rPr>
          <w:rFonts w:ascii="Times New Roman" w:hAnsi="Times New Roman" w:cs="Times New Roman"/>
          <w:sz w:val="24"/>
          <w:szCs w:val="24"/>
        </w:rPr>
        <w:t xml:space="preserve">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O descumprimento reiterado das disposições acima e a manutenção da CONTRATADA em situação irregular perante as obrigações fiscais, trabalhistas e previdenciárias implicarão rescisão contratual, sem prejuízo da aplicação das penalidades e demais cominações legais.</w:t>
      </w:r>
    </w:p>
    <w:p w14:paraId="7519A63B" w14:textId="792C1867" w:rsidR="00071339" w:rsidRPr="00967232" w:rsidRDefault="00071339" w:rsidP="003F3E7A">
      <w:pPr>
        <w:ind w:left="-567"/>
        <w:jc w:val="both"/>
        <w:rPr>
          <w:rFonts w:ascii="Times New Roman" w:hAnsi="Times New Roman" w:cs="Times New Roman"/>
          <w:sz w:val="24"/>
          <w:szCs w:val="24"/>
        </w:rPr>
      </w:pPr>
    </w:p>
    <w:p w14:paraId="740B2928"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DÉCIMA PRIMEIRA – DA ALTERAÇÃO DO CONTRATO</w:t>
      </w:r>
    </w:p>
    <w:p w14:paraId="6B36C9F5" w14:textId="03C527D6"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11.1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Este Contrato pode ser alterado nos casos previstos no art. 124 da Lei n.º 14.133/21, desde que haja interesse da CONTRATANTE, com a apresentação das devidas justificativas.</w:t>
      </w:r>
    </w:p>
    <w:p w14:paraId="5557182B" w14:textId="77777777" w:rsidR="002C41A7" w:rsidRPr="00967232" w:rsidRDefault="002C41A7" w:rsidP="003F3E7A">
      <w:pPr>
        <w:ind w:left="-567"/>
        <w:jc w:val="both"/>
        <w:rPr>
          <w:rFonts w:ascii="Times New Roman" w:hAnsi="Times New Roman" w:cs="Times New Roman"/>
          <w:sz w:val="24"/>
          <w:szCs w:val="24"/>
        </w:rPr>
      </w:pPr>
    </w:p>
    <w:p w14:paraId="70B7BD0A"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DÉCIMA SEGUNDA – DA EXTINÇÃO DO CONTRATO</w:t>
      </w:r>
    </w:p>
    <w:p w14:paraId="3CB6327E" w14:textId="0BAFDB80"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12.1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A extinção deste contrato se dará nos termos dos artigos 106, inciso III, ou 137 da Lei n.º 14.133/2021.</w:t>
      </w:r>
    </w:p>
    <w:p w14:paraId="34BBD98D" w14:textId="5528104D"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12.2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No caso de rescisão provocada por inadimplemento da CONTRATADA, a CONTRATANTE poderá reter, cautelarmente, os créditos decorrentes do contrato até o valor dos prejuízos causados, já calculados ou estimados.</w:t>
      </w:r>
    </w:p>
    <w:p w14:paraId="2595BE88" w14:textId="74D9A6F4"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12.3 </w:t>
      </w:r>
      <w:r w:rsidR="00C45CAA" w:rsidRPr="00967232">
        <w:rPr>
          <w:rFonts w:ascii="Times New Roman" w:hAnsi="Times New Roman" w:cs="Times New Roman"/>
          <w:sz w:val="24"/>
          <w:szCs w:val="24"/>
        </w:rPr>
        <w:t>–</w:t>
      </w:r>
      <w:r w:rsidRPr="00967232">
        <w:rPr>
          <w:rFonts w:ascii="Times New Roman" w:hAnsi="Times New Roman" w:cs="Times New Roman"/>
          <w:sz w:val="24"/>
          <w:szCs w:val="24"/>
        </w:rPr>
        <w:t xml:space="preserve"> No procedimento que visa à rescisão do contrato, será assegurado o contraditório e a ampla defesa, sendo que, depois de encerrada a instrução inicial, a CONTRATADA terá o prazo de </w:t>
      </w:r>
      <w:proofErr w:type="gramStart"/>
      <w:r w:rsidRPr="00967232">
        <w:rPr>
          <w:rFonts w:ascii="Times New Roman" w:hAnsi="Times New Roman" w:cs="Times New Roman"/>
          <w:sz w:val="24"/>
          <w:szCs w:val="24"/>
        </w:rPr>
        <w:t>5</w:t>
      </w:r>
      <w:proofErr w:type="gramEnd"/>
      <w:r w:rsidRPr="00967232">
        <w:rPr>
          <w:rFonts w:ascii="Times New Roman" w:hAnsi="Times New Roman" w:cs="Times New Roman"/>
          <w:sz w:val="24"/>
          <w:szCs w:val="24"/>
        </w:rPr>
        <w:t xml:space="preserve"> (cinco) dias úteis para se manifestar e produzir provas, sem prejuízo da possibilidade de a CONTRATANTE adotar, motivadamente, providências acauteladoras.</w:t>
      </w:r>
    </w:p>
    <w:p w14:paraId="7CBB25BE" w14:textId="77777777" w:rsidR="00071339" w:rsidRPr="00967232" w:rsidRDefault="00071339" w:rsidP="003F3E7A">
      <w:pPr>
        <w:ind w:left="-567"/>
        <w:jc w:val="both"/>
        <w:rPr>
          <w:rFonts w:ascii="Times New Roman" w:hAnsi="Times New Roman" w:cs="Times New Roman"/>
          <w:sz w:val="24"/>
          <w:szCs w:val="24"/>
        </w:rPr>
      </w:pPr>
    </w:p>
    <w:p w14:paraId="32A3EF06" w14:textId="77777777" w:rsidR="00071339" w:rsidRPr="00967232" w:rsidRDefault="00071339" w:rsidP="003F3E7A">
      <w:pPr>
        <w:ind w:left="-567"/>
        <w:jc w:val="both"/>
        <w:rPr>
          <w:rFonts w:ascii="Times New Roman" w:hAnsi="Times New Roman" w:cs="Times New Roman"/>
          <w:b/>
          <w:bCs/>
          <w:sz w:val="24"/>
          <w:szCs w:val="24"/>
        </w:rPr>
      </w:pPr>
      <w:bookmarkStart w:id="3" w:name="_Hlk140237209"/>
      <w:r w:rsidRPr="00967232">
        <w:rPr>
          <w:rFonts w:ascii="Times New Roman" w:hAnsi="Times New Roman" w:cs="Times New Roman"/>
          <w:b/>
          <w:bCs/>
          <w:sz w:val="24"/>
          <w:szCs w:val="24"/>
        </w:rPr>
        <w:lastRenderedPageBreak/>
        <w:t>CLÁUSULA DÉCIMA TERCEIRA – DA LIQUIDAÇÃO E DO PAGAMENTO</w:t>
      </w:r>
    </w:p>
    <w:p w14:paraId="56157C8A" w14:textId="46029AC5" w:rsidR="00071339" w:rsidRPr="00967232" w:rsidRDefault="00071339" w:rsidP="003F3E7A">
      <w:pPr>
        <w:pStyle w:val="Nivel2"/>
        <w:numPr>
          <w:ilvl w:val="0"/>
          <w:numId w:val="0"/>
        </w:numPr>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13.1 </w:t>
      </w:r>
      <w:r w:rsidR="00C45CAA" w:rsidRPr="00967232">
        <w:rPr>
          <w:rFonts w:ascii="Times New Roman" w:hAnsi="Times New Roman" w:cs="Times New Roman"/>
          <w:color w:val="auto"/>
          <w:sz w:val="24"/>
          <w:szCs w:val="24"/>
        </w:rPr>
        <w:t>–</w:t>
      </w:r>
      <w:r w:rsidRPr="00967232">
        <w:rPr>
          <w:rFonts w:ascii="Times New Roman" w:hAnsi="Times New Roman" w:cs="Times New Roman"/>
          <w:color w:val="auto"/>
          <w:sz w:val="24"/>
          <w:szCs w:val="24"/>
        </w:rPr>
        <w:t xml:space="preserve"> Recebida a Nota Fiscal ou documento de cobrança equivalente, correrá o prazo de </w:t>
      </w:r>
      <w:r w:rsidR="00302DC5" w:rsidRPr="00967232">
        <w:rPr>
          <w:rFonts w:ascii="Times New Roman" w:hAnsi="Times New Roman" w:cs="Times New Roman"/>
          <w:color w:val="auto"/>
          <w:sz w:val="24"/>
          <w:szCs w:val="24"/>
        </w:rPr>
        <w:t>ate 30 (trinta) dias</w:t>
      </w:r>
      <w:r w:rsidRPr="00967232">
        <w:rPr>
          <w:rFonts w:ascii="Times New Roman" w:hAnsi="Times New Roman" w:cs="Times New Roman"/>
          <w:color w:val="auto"/>
          <w:sz w:val="24"/>
          <w:szCs w:val="24"/>
        </w:rPr>
        <w:t xml:space="preserve"> para fins de liquidação, na forma desta seção, prorrogáveis por igual período</w:t>
      </w:r>
      <w:r w:rsidR="00302DC5" w:rsidRPr="00967232">
        <w:rPr>
          <w:rFonts w:ascii="Times New Roman" w:hAnsi="Times New Roman" w:cs="Times New Roman"/>
          <w:color w:val="auto"/>
          <w:sz w:val="24"/>
          <w:szCs w:val="24"/>
        </w:rPr>
        <w:t>.</w:t>
      </w:r>
    </w:p>
    <w:p w14:paraId="69869599" w14:textId="6CF8463D" w:rsidR="00071339" w:rsidRPr="00967232" w:rsidRDefault="00071339" w:rsidP="003F3E7A">
      <w:pPr>
        <w:pStyle w:val="Nivel2"/>
        <w:numPr>
          <w:ilvl w:val="1"/>
          <w:numId w:val="17"/>
        </w:numPr>
        <w:tabs>
          <w:tab w:val="left" w:pos="426"/>
        </w:tabs>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 Para fins de liquidação, o setor competente deve verificar se a Nota Fiscal ou Fatura apresentada expressa os elementos necessários e essenciais do documento, tais como:</w:t>
      </w:r>
    </w:p>
    <w:p w14:paraId="6B2605DE" w14:textId="77777777" w:rsidR="00071339" w:rsidRPr="00967232" w:rsidRDefault="00071339" w:rsidP="003F3E7A">
      <w:pPr>
        <w:pStyle w:val="Nivel3-erro"/>
        <w:numPr>
          <w:ilvl w:val="0"/>
          <w:numId w:val="16"/>
        </w:numPr>
        <w:spacing w:before="0" w:after="0"/>
        <w:ind w:left="-567" w:firstLine="0"/>
        <w:rPr>
          <w:rFonts w:ascii="Times New Roman" w:hAnsi="Times New Roman" w:cs="Times New Roman"/>
          <w:sz w:val="24"/>
        </w:rPr>
      </w:pPr>
      <w:proofErr w:type="gramStart"/>
      <w:r w:rsidRPr="00967232">
        <w:rPr>
          <w:rFonts w:ascii="Times New Roman" w:hAnsi="Times New Roman" w:cs="Times New Roman"/>
          <w:sz w:val="24"/>
        </w:rPr>
        <w:t>o</w:t>
      </w:r>
      <w:proofErr w:type="gramEnd"/>
      <w:r w:rsidRPr="00967232">
        <w:rPr>
          <w:rFonts w:ascii="Times New Roman" w:hAnsi="Times New Roman" w:cs="Times New Roman"/>
          <w:sz w:val="24"/>
        </w:rPr>
        <w:t xml:space="preserve"> prazo de validade;</w:t>
      </w:r>
    </w:p>
    <w:p w14:paraId="2CBBF615" w14:textId="77777777" w:rsidR="00071339" w:rsidRPr="00967232" w:rsidRDefault="00071339" w:rsidP="003F3E7A">
      <w:pPr>
        <w:pStyle w:val="Nivel3-erro"/>
        <w:numPr>
          <w:ilvl w:val="0"/>
          <w:numId w:val="16"/>
        </w:numPr>
        <w:spacing w:before="0" w:after="0"/>
        <w:ind w:left="-567" w:firstLine="0"/>
        <w:rPr>
          <w:rFonts w:ascii="Times New Roman" w:hAnsi="Times New Roman" w:cs="Times New Roman"/>
          <w:sz w:val="24"/>
        </w:rPr>
      </w:pPr>
      <w:proofErr w:type="gramStart"/>
      <w:r w:rsidRPr="00967232">
        <w:rPr>
          <w:rFonts w:ascii="Times New Roman" w:hAnsi="Times New Roman" w:cs="Times New Roman"/>
          <w:sz w:val="24"/>
        </w:rPr>
        <w:t>a</w:t>
      </w:r>
      <w:proofErr w:type="gramEnd"/>
      <w:r w:rsidRPr="00967232">
        <w:rPr>
          <w:rFonts w:ascii="Times New Roman" w:hAnsi="Times New Roman" w:cs="Times New Roman"/>
          <w:sz w:val="24"/>
        </w:rPr>
        <w:t xml:space="preserve"> data da emissão;</w:t>
      </w:r>
    </w:p>
    <w:p w14:paraId="41DC54C7" w14:textId="77777777" w:rsidR="00071339" w:rsidRPr="00967232" w:rsidRDefault="00071339" w:rsidP="003F3E7A">
      <w:pPr>
        <w:pStyle w:val="Nivel3-erro"/>
        <w:numPr>
          <w:ilvl w:val="0"/>
          <w:numId w:val="16"/>
        </w:numPr>
        <w:spacing w:before="0" w:after="0"/>
        <w:ind w:left="-567" w:firstLine="0"/>
        <w:rPr>
          <w:rFonts w:ascii="Times New Roman" w:hAnsi="Times New Roman" w:cs="Times New Roman"/>
          <w:sz w:val="24"/>
        </w:rPr>
      </w:pPr>
      <w:proofErr w:type="gramStart"/>
      <w:r w:rsidRPr="00967232">
        <w:rPr>
          <w:rFonts w:ascii="Times New Roman" w:hAnsi="Times New Roman" w:cs="Times New Roman"/>
          <w:sz w:val="24"/>
        </w:rPr>
        <w:t>os</w:t>
      </w:r>
      <w:proofErr w:type="gramEnd"/>
      <w:r w:rsidRPr="00967232">
        <w:rPr>
          <w:rFonts w:ascii="Times New Roman" w:hAnsi="Times New Roman" w:cs="Times New Roman"/>
          <w:sz w:val="24"/>
        </w:rPr>
        <w:t xml:space="preserve"> dados do contrato e do órgão contratante;</w:t>
      </w:r>
    </w:p>
    <w:p w14:paraId="3CAD2545" w14:textId="77777777" w:rsidR="00071339" w:rsidRPr="00967232" w:rsidRDefault="00071339" w:rsidP="003F3E7A">
      <w:pPr>
        <w:pStyle w:val="Nivel3-erro"/>
        <w:numPr>
          <w:ilvl w:val="0"/>
          <w:numId w:val="16"/>
        </w:numPr>
        <w:spacing w:before="0" w:after="0"/>
        <w:ind w:left="-567" w:firstLine="0"/>
        <w:rPr>
          <w:rFonts w:ascii="Times New Roman" w:hAnsi="Times New Roman" w:cs="Times New Roman"/>
          <w:sz w:val="24"/>
        </w:rPr>
      </w:pPr>
      <w:proofErr w:type="gramStart"/>
      <w:r w:rsidRPr="00967232">
        <w:rPr>
          <w:rFonts w:ascii="Times New Roman" w:hAnsi="Times New Roman" w:cs="Times New Roman"/>
          <w:sz w:val="24"/>
        </w:rPr>
        <w:t>o</w:t>
      </w:r>
      <w:proofErr w:type="gramEnd"/>
      <w:r w:rsidRPr="00967232">
        <w:rPr>
          <w:rFonts w:ascii="Times New Roman" w:hAnsi="Times New Roman" w:cs="Times New Roman"/>
          <w:sz w:val="24"/>
        </w:rPr>
        <w:t xml:space="preserve"> período respectivo de execução do contrato;</w:t>
      </w:r>
    </w:p>
    <w:p w14:paraId="597B8CC6" w14:textId="77777777" w:rsidR="00071339" w:rsidRPr="00967232" w:rsidRDefault="00071339" w:rsidP="003F3E7A">
      <w:pPr>
        <w:pStyle w:val="Nivel3-erro"/>
        <w:numPr>
          <w:ilvl w:val="0"/>
          <w:numId w:val="16"/>
        </w:numPr>
        <w:spacing w:before="0" w:after="0"/>
        <w:ind w:left="-567" w:firstLine="0"/>
        <w:rPr>
          <w:rFonts w:ascii="Times New Roman" w:hAnsi="Times New Roman" w:cs="Times New Roman"/>
          <w:sz w:val="24"/>
        </w:rPr>
      </w:pPr>
      <w:proofErr w:type="gramStart"/>
      <w:r w:rsidRPr="00967232">
        <w:rPr>
          <w:rFonts w:ascii="Times New Roman" w:hAnsi="Times New Roman" w:cs="Times New Roman"/>
          <w:sz w:val="24"/>
        </w:rPr>
        <w:t>o</w:t>
      </w:r>
      <w:proofErr w:type="gramEnd"/>
      <w:r w:rsidRPr="00967232">
        <w:rPr>
          <w:rFonts w:ascii="Times New Roman" w:hAnsi="Times New Roman" w:cs="Times New Roman"/>
          <w:sz w:val="24"/>
        </w:rPr>
        <w:t xml:space="preserve"> valor a pagar; e</w:t>
      </w:r>
    </w:p>
    <w:p w14:paraId="4E1D2FE6" w14:textId="14432AF0" w:rsidR="00C45CAA" w:rsidRPr="00967232" w:rsidRDefault="00C45CAA" w:rsidP="003F3E7A">
      <w:pPr>
        <w:pStyle w:val="Nivel3-erro"/>
        <w:numPr>
          <w:ilvl w:val="0"/>
          <w:numId w:val="0"/>
        </w:numPr>
        <w:spacing w:before="0" w:after="0"/>
        <w:ind w:left="-567"/>
        <w:rPr>
          <w:rFonts w:ascii="Times New Roman" w:hAnsi="Times New Roman" w:cs="Times New Roman"/>
          <w:sz w:val="24"/>
        </w:rPr>
      </w:pPr>
    </w:p>
    <w:p w14:paraId="38F64EDD" w14:textId="3877804E" w:rsidR="00071339" w:rsidRPr="00967232" w:rsidRDefault="00071339" w:rsidP="003F3E7A">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3C4C06" w14:textId="3934CC93" w:rsidR="00071339" w:rsidRPr="00967232" w:rsidRDefault="00071339" w:rsidP="003F3E7A">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A Nota Fiscal ou Fatura deverá ser obrigatoriamente acompanhada da comprovação da regularidade fiscal, o que poderá ser feito por meio de consulta </w:t>
      </w:r>
      <w:r w:rsidRPr="00967232">
        <w:rPr>
          <w:rFonts w:ascii="Times New Roman" w:hAnsi="Times New Roman" w:cs="Times New Roman"/>
          <w:i/>
          <w:iCs/>
          <w:color w:val="auto"/>
          <w:sz w:val="24"/>
          <w:szCs w:val="24"/>
        </w:rPr>
        <w:t>on-line</w:t>
      </w:r>
      <w:r w:rsidRPr="00967232">
        <w:rPr>
          <w:rFonts w:ascii="Times New Roman" w:hAnsi="Times New Roman" w:cs="Times New Roman"/>
          <w:color w:val="auto"/>
          <w:sz w:val="24"/>
          <w:szCs w:val="24"/>
        </w:rPr>
        <w:t xml:space="preserve"> aos sítios eletrônicos oficiais ou à documentação mencionada no </w:t>
      </w:r>
      <w:hyperlink r:id="rId9" w:anchor="art68">
        <w:r w:rsidRPr="00967232">
          <w:rPr>
            <w:rStyle w:val="Hyperlink"/>
            <w:rFonts w:ascii="Times New Roman" w:hAnsi="Times New Roman" w:cs="Times New Roman"/>
            <w:color w:val="auto"/>
            <w:sz w:val="24"/>
            <w:szCs w:val="24"/>
            <w:u w:val="none"/>
          </w:rPr>
          <w:t>art. 68 da Lei nº 14.133/2021</w:t>
        </w:r>
      </w:hyperlink>
      <w:r w:rsidRPr="00967232">
        <w:rPr>
          <w:rFonts w:ascii="Times New Roman" w:hAnsi="Times New Roman" w:cs="Times New Roman"/>
          <w:color w:val="auto"/>
          <w:sz w:val="24"/>
          <w:szCs w:val="24"/>
        </w:rPr>
        <w:t>.</w:t>
      </w:r>
    </w:p>
    <w:p w14:paraId="103D76EC" w14:textId="3998E770" w:rsidR="00071339" w:rsidRPr="00967232" w:rsidRDefault="00071339" w:rsidP="003F3E7A">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A Administração deverá realizar consulta da regularidade fiscal para: </w:t>
      </w:r>
    </w:p>
    <w:p w14:paraId="2107EF10" w14:textId="77777777" w:rsidR="00071339" w:rsidRPr="00967232" w:rsidRDefault="00071339" w:rsidP="003F3E7A">
      <w:pPr>
        <w:pStyle w:val="Nivel2"/>
        <w:numPr>
          <w:ilvl w:val="0"/>
          <w:numId w:val="0"/>
        </w:numPr>
        <w:tabs>
          <w:tab w:val="left" w:pos="567"/>
        </w:tabs>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a) verificar a manutenção das condições de habilitação exigidas no edital; </w:t>
      </w:r>
    </w:p>
    <w:p w14:paraId="486AFC8C" w14:textId="77777777" w:rsidR="00071339" w:rsidRPr="00967232" w:rsidRDefault="00071339" w:rsidP="003F3E7A">
      <w:pPr>
        <w:pStyle w:val="Nivel2"/>
        <w:numPr>
          <w:ilvl w:val="0"/>
          <w:numId w:val="0"/>
        </w:numPr>
        <w:tabs>
          <w:tab w:val="left" w:pos="567"/>
        </w:tabs>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b) identificar possível razão que impeça a participação em licitação, no âmbito do órgão ou entidade, proibição de contratar com o Poder Público, bem como ocorrências impeditivas indiretas.</w:t>
      </w:r>
    </w:p>
    <w:p w14:paraId="4B67687E" w14:textId="0995343C" w:rsidR="00071339" w:rsidRPr="00967232" w:rsidRDefault="00071339" w:rsidP="003F3E7A">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Constatando-se, a regularidade fiscal, a situação de irregularidade do contratado, será providenciada sua notificação, por escrito, para que, no prazo de </w:t>
      </w:r>
      <w:proofErr w:type="gramStart"/>
      <w:r w:rsidRPr="00967232">
        <w:rPr>
          <w:rFonts w:ascii="Times New Roman" w:hAnsi="Times New Roman" w:cs="Times New Roman"/>
          <w:color w:val="auto"/>
          <w:sz w:val="24"/>
          <w:szCs w:val="24"/>
        </w:rPr>
        <w:t>5</w:t>
      </w:r>
      <w:proofErr w:type="gramEnd"/>
      <w:r w:rsidRPr="00967232">
        <w:rPr>
          <w:rFonts w:ascii="Times New Roman" w:hAnsi="Times New Roman" w:cs="Times New Roman"/>
          <w:color w:val="auto"/>
          <w:sz w:val="24"/>
          <w:szCs w:val="24"/>
        </w:rPr>
        <w:t xml:space="preserve"> (cinco) dias úteis, regularize sua situação ou, no mesmo prazo, apresente sua defesa. O prazo poderá ser prorrogado uma vez, por igual período, a critério do contratante.</w:t>
      </w:r>
    </w:p>
    <w:p w14:paraId="59207740" w14:textId="2660723B" w:rsidR="00071339" w:rsidRPr="00967232" w:rsidRDefault="00071339" w:rsidP="003F3E7A">
      <w:pPr>
        <w:pStyle w:val="Nivel2"/>
        <w:numPr>
          <w:ilvl w:val="1"/>
          <w:numId w:val="17"/>
        </w:numPr>
        <w:tabs>
          <w:tab w:val="left" w:pos="567"/>
        </w:tabs>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D8BA50C" w14:textId="096234CF" w:rsidR="00071339" w:rsidRPr="00967232" w:rsidRDefault="00071339" w:rsidP="003F3E7A">
      <w:pPr>
        <w:pStyle w:val="Nivel2"/>
        <w:numPr>
          <w:ilvl w:val="1"/>
          <w:numId w:val="17"/>
        </w:numPr>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Persistindo a irregularidade, o contratante deverá adotar as medidas necessárias à rescisão contratual nos autos do processo administrativo correspondente, assegurada ao contratado a ampla defesa.</w:t>
      </w:r>
    </w:p>
    <w:p w14:paraId="01478C30" w14:textId="77777777" w:rsidR="00071339" w:rsidRPr="00967232" w:rsidRDefault="00071339" w:rsidP="003F3E7A">
      <w:pPr>
        <w:pStyle w:val="Nivel2"/>
        <w:numPr>
          <w:ilvl w:val="1"/>
          <w:numId w:val="17"/>
        </w:numPr>
        <w:spacing w:before="0" w:after="0" w:line="240" w:lineRule="auto"/>
        <w:ind w:left="-567" w:firstLine="0"/>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 Havendo a efetiva execução do objeto, os pagamentos serão realizados normalmente, até que se decida pela rescisão do contrato, caso o contratado não regularize sua situação relativa à regularidade fiscal. </w:t>
      </w:r>
    </w:p>
    <w:p w14:paraId="30D9C436" w14:textId="77777777" w:rsidR="00071339" w:rsidRPr="00967232" w:rsidRDefault="00071339" w:rsidP="003F3E7A">
      <w:pPr>
        <w:ind w:left="-567"/>
        <w:jc w:val="both"/>
        <w:rPr>
          <w:rFonts w:ascii="Times New Roman" w:hAnsi="Times New Roman" w:cs="Times New Roman"/>
          <w:sz w:val="24"/>
          <w:szCs w:val="24"/>
        </w:rPr>
      </w:pPr>
    </w:p>
    <w:p w14:paraId="2D491CFE"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DÉCIMA QUARTA – DAS RETENÇÕES DE IMPOSTOS E CONTRIBUIÇÕES NA FONTE</w:t>
      </w:r>
    </w:p>
    <w:p w14:paraId="74D9D53D" w14:textId="5D11810F"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14.1 </w:t>
      </w:r>
      <w:r w:rsidR="00726711" w:rsidRPr="00967232">
        <w:rPr>
          <w:rFonts w:ascii="Times New Roman" w:hAnsi="Times New Roman" w:cs="Times New Roman"/>
          <w:sz w:val="24"/>
          <w:szCs w:val="24"/>
        </w:rPr>
        <w:t>–</w:t>
      </w:r>
      <w:r w:rsidRPr="00967232">
        <w:rPr>
          <w:rFonts w:ascii="Times New Roman" w:hAnsi="Times New Roman" w:cs="Times New Roman"/>
          <w:sz w:val="24"/>
          <w:szCs w:val="24"/>
        </w:rPr>
        <w:t xml:space="preserve"> Em se tratando d</w:t>
      </w:r>
      <w:r w:rsidR="005C624C" w:rsidRPr="00967232">
        <w:rPr>
          <w:rFonts w:ascii="Times New Roman" w:hAnsi="Times New Roman" w:cs="Times New Roman"/>
          <w:sz w:val="24"/>
          <w:szCs w:val="24"/>
        </w:rPr>
        <w:t>e fornecimento de bens</w:t>
      </w:r>
      <w:r w:rsidRPr="00967232">
        <w:rPr>
          <w:rFonts w:ascii="Times New Roman" w:hAnsi="Times New Roman" w:cs="Times New Roman"/>
          <w:sz w:val="24"/>
          <w:szCs w:val="24"/>
        </w:rPr>
        <w:t>, os pagamentos a serem efetuados em favor da CONTRATADA estarão sujeitos, no que couber, às retenções na fonte nos seguintes termos:</w:t>
      </w:r>
    </w:p>
    <w:p w14:paraId="2E0789F8" w14:textId="1389628F"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14.2 </w:t>
      </w:r>
      <w:r w:rsidR="00726711" w:rsidRPr="00967232">
        <w:rPr>
          <w:rFonts w:ascii="Times New Roman" w:hAnsi="Times New Roman" w:cs="Times New Roman"/>
          <w:sz w:val="24"/>
          <w:szCs w:val="24"/>
        </w:rPr>
        <w:t>–</w:t>
      </w:r>
      <w:r w:rsidRPr="00967232">
        <w:rPr>
          <w:rFonts w:ascii="Times New Roman" w:hAnsi="Times New Roman" w:cs="Times New Roman"/>
          <w:sz w:val="24"/>
          <w:szCs w:val="24"/>
        </w:rPr>
        <w:t xml:space="preserve"> Do Imposto de Renda da Pessoa Jurídica - IRPJ, da Contribuição Social sobre o Lucro Líquido - CSLL, da contribuição para seguridade social - COFINS e da contribuição para o PIS/PASEP, na forma da Instrução Normativa RFB n.º 1.234, de 11 de janeiro de 2012,</w:t>
      </w:r>
      <w:proofErr w:type="gramStart"/>
      <w:r w:rsidRPr="00967232">
        <w:rPr>
          <w:rFonts w:ascii="Times New Roman" w:hAnsi="Times New Roman" w:cs="Times New Roman"/>
          <w:sz w:val="24"/>
          <w:szCs w:val="24"/>
        </w:rPr>
        <w:t xml:space="preserve"> </w:t>
      </w:r>
      <w:r w:rsidR="00726711" w:rsidRPr="00967232">
        <w:rPr>
          <w:rFonts w:ascii="Times New Roman" w:hAnsi="Times New Roman" w:cs="Times New Roman"/>
          <w:sz w:val="24"/>
          <w:szCs w:val="24"/>
        </w:rPr>
        <w:t xml:space="preserve"> </w:t>
      </w:r>
      <w:proofErr w:type="gramEnd"/>
      <w:r w:rsidR="00726711" w:rsidRPr="00967232">
        <w:rPr>
          <w:rFonts w:ascii="Times New Roman" w:hAnsi="Times New Roman" w:cs="Times New Roman"/>
          <w:w w:val="95"/>
          <w:sz w:val="24"/>
          <w:szCs w:val="24"/>
        </w:rPr>
        <w:t>alterada pela INRFB</w:t>
      </w:r>
      <w:r w:rsidR="00726711" w:rsidRPr="00967232">
        <w:rPr>
          <w:rFonts w:ascii="Times New Roman" w:hAnsi="Times New Roman" w:cs="Times New Roman"/>
          <w:spacing w:val="-2"/>
          <w:w w:val="95"/>
          <w:sz w:val="24"/>
          <w:szCs w:val="24"/>
        </w:rPr>
        <w:t xml:space="preserve"> </w:t>
      </w:r>
      <w:r w:rsidR="00726711" w:rsidRPr="00967232">
        <w:rPr>
          <w:rFonts w:ascii="Times New Roman" w:hAnsi="Times New Roman" w:cs="Times New Roman"/>
          <w:w w:val="95"/>
          <w:sz w:val="24"/>
          <w:szCs w:val="24"/>
        </w:rPr>
        <w:t>2145,</w:t>
      </w:r>
      <w:r w:rsidR="00726711" w:rsidRPr="00967232">
        <w:rPr>
          <w:rFonts w:ascii="Times New Roman" w:hAnsi="Times New Roman" w:cs="Times New Roman"/>
          <w:spacing w:val="-3"/>
          <w:w w:val="95"/>
          <w:sz w:val="24"/>
          <w:szCs w:val="24"/>
        </w:rPr>
        <w:t xml:space="preserve"> </w:t>
      </w:r>
      <w:r w:rsidR="00726711" w:rsidRPr="00967232">
        <w:rPr>
          <w:rFonts w:ascii="Times New Roman" w:hAnsi="Times New Roman" w:cs="Times New Roman"/>
          <w:w w:val="95"/>
          <w:sz w:val="24"/>
          <w:szCs w:val="24"/>
        </w:rPr>
        <w:t>de</w:t>
      </w:r>
      <w:r w:rsidR="00726711" w:rsidRPr="00967232">
        <w:rPr>
          <w:rFonts w:ascii="Times New Roman" w:hAnsi="Times New Roman" w:cs="Times New Roman"/>
          <w:spacing w:val="-3"/>
          <w:w w:val="95"/>
          <w:sz w:val="24"/>
          <w:szCs w:val="24"/>
        </w:rPr>
        <w:t xml:space="preserve"> </w:t>
      </w:r>
      <w:r w:rsidR="00726711" w:rsidRPr="00967232">
        <w:rPr>
          <w:rFonts w:ascii="Times New Roman" w:hAnsi="Times New Roman" w:cs="Times New Roman"/>
          <w:w w:val="95"/>
          <w:sz w:val="24"/>
          <w:szCs w:val="24"/>
        </w:rPr>
        <w:t>26</w:t>
      </w:r>
      <w:r w:rsidR="00726711" w:rsidRPr="00967232">
        <w:rPr>
          <w:rFonts w:ascii="Times New Roman" w:hAnsi="Times New Roman" w:cs="Times New Roman"/>
          <w:spacing w:val="-2"/>
          <w:w w:val="95"/>
          <w:sz w:val="24"/>
          <w:szCs w:val="24"/>
        </w:rPr>
        <w:t xml:space="preserve"> </w:t>
      </w:r>
      <w:r w:rsidR="00726711" w:rsidRPr="00967232">
        <w:rPr>
          <w:rFonts w:ascii="Times New Roman" w:hAnsi="Times New Roman" w:cs="Times New Roman"/>
          <w:w w:val="95"/>
          <w:sz w:val="24"/>
          <w:szCs w:val="24"/>
        </w:rPr>
        <w:t>de</w:t>
      </w:r>
      <w:r w:rsidR="00726711" w:rsidRPr="00967232">
        <w:rPr>
          <w:rFonts w:ascii="Times New Roman" w:hAnsi="Times New Roman" w:cs="Times New Roman"/>
          <w:spacing w:val="-3"/>
          <w:w w:val="95"/>
          <w:sz w:val="24"/>
          <w:szCs w:val="24"/>
        </w:rPr>
        <w:t xml:space="preserve"> junho d</w:t>
      </w:r>
      <w:r w:rsidR="00726711" w:rsidRPr="00967232">
        <w:rPr>
          <w:rFonts w:ascii="Times New Roman" w:hAnsi="Times New Roman" w:cs="Times New Roman"/>
          <w:w w:val="95"/>
          <w:sz w:val="24"/>
          <w:szCs w:val="24"/>
        </w:rPr>
        <w:t>e 2</w:t>
      </w:r>
      <w:r w:rsidR="00726711" w:rsidRPr="00967232">
        <w:rPr>
          <w:rFonts w:ascii="Times New Roman" w:hAnsi="Times New Roman" w:cs="Times New Roman"/>
          <w:sz w:val="24"/>
          <w:szCs w:val="24"/>
        </w:rPr>
        <w:t>023</w:t>
      </w:r>
      <w:r w:rsidRPr="00967232">
        <w:rPr>
          <w:rFonts w:ascii="Times New Roman" w:hAnsi="Times New Roman" w:cs="Times New Roman"/>
          <w:sz w:val="24"/>
          <w:szCs w:val="24"/>
        </w:rPr>
        <w:t>conforme determina o art. 64 da Lei n.º 9.430, de 27/12/1996 e alterações;</w:t>
      </w:r>
    </w:p>
    <w:p w14:paraId="7244A8DC" w14:textId="18E46AC8"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14.</w:t>
      </w:r>
      <w:r w:rsidR="007F5BC5" w:rsidRPr="00967232">
        <w:rPr>
          <w:rFonts w:ascii="Times New Roman" w:hAnsi="Times New Roman" w:cs="Times New Roman"/>
          <w:sz w:val="24"/>
          <w:szCs w:val="24"/>
        </w:rPr>
        <w:t>3</w:t>
      </w:r>
      <w:r w:rsidRPr="00967232">
        <w:rPr>
          <w:rFonts w:ascii="Times New Roman" w:hAnsi="Times New Roman" w:cs="Times New Roman"/>
          <w:sz w:val="24"/>
          <w:szCs w:val="24"/>
        </w:rPr>
        <w:t xml:space="preserve"> </w:t>
      </w:r>
      <w:r w:rsidR="00726711" w:rsidRPr="00967232">
        <w:rPr>
          <w:rFonts w:ascii="Times New Roman" w:hAnsi="Times New Roman" w:cs="Times New Roman"/>
          <w:sz w:val="24"/>
          <w:szCs w:val="24"/>
        </w:rPr>
        <w:t>–</w:t>
      </w:r>
      <w:r w:rsidRPr="00967232">
        <w:rPr>
          <w:rFonts w:ascii="Times New Roman" w:hAnsi="Times New Roman" w:cs="Times New Roman"/>
          <w:sz w:val="24"/>
          <w:szCs w:val="24"/>
        </w:rPr>
        <w:t xml:space="preserve"> A CONTRATADA, caso optante pelo Simples Nacional, deverá apresentar, juntamente com a nota fiscal correspondente aos serviços prestados, declaração relativa à sua opção por tal regime tributário.</w:t>
      </w:r>
    </w:p>
    <w:p w14:paraId="0DE14CDB" w14:textId="77777777" w:rsidR="0020693B" w:rsidRPr="00967232" w:rsidRDefault="0020693B" w:rsidP="003F3E7A">
      <w:pPr>
        <w:ind w:left="-567"/>
        <w:jc w:val="both"/>
        <w:rPr>
          <w:rFonts w:ascii="Times New Roman" w:hAnsi="Times New Roman" w:cs="Times New Roman"/>
          <w:sz w:val="24"/>
          <w:szCs w:val="24"/>
        </w:rPr>
      </w:pPr>
    </w:p>
    <w:bookmarkEnd w:id="3"/>
    <w:p w14:paraId="0DC6BA7A" w14:textId="77777777" w:rsidR="00071339"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lastRenderedPageBreak/>
        <w:t>CLÁUSULA DÉCIMA QUINTA – DAS SANÇÕES</w:t>
      </w:r>
    </w:p>
    <w:p w14:paraId="1BEC893A" w14:textId="3A0D95DA" w:rsidR="00071339" w:rsidRPr="00967232" w:rsidRDefault="00071339" w:rsidP="003F3E7A">
      <w:pPr>
        <w:pStyle w:val="NormalWeb"/>
        <w:spacing w:before="0" w:beforeAutospacing="0" w:after="0" w:afterAutospacing="0"/>
        <w:ind w:left="-567"/>
        <w:jc w:val="both"/>
      </w:pPr>
      <w:bookmarkStart w:id="4" w:name="_Hlk139379821"/>
      <w:r w:rsidRPr="00967232">
        <w:t xml:space="preserve">15.1 </w:t>
      </w:r>
      <w:r w:rsidR="00726711" w:rsidRPr="00967232">
        <w:t xml:space="preserve">– </w:t>
      </w:r>
      <w:r w:rsidRPr="00967232">
        <w:t>Serão aplicadas ao responsável pelas infrações administrativas previstas nesta Lei as seguintes sanções:</w:t>
      </w:r>
    </w:p>
    <w:p w14:paraId="5C5944AB" w14:textId="2BF544C7" w:rsidR="00071339" w:rsidRPr="00967232" w:rsidRDefault="00071339" w:rsidP="003F3E7A">
      <w:pPr>
        <w:pStyle w:val="NormalWeb"/>
        <w:spacing w:before="0" w:beforeAutospacing="0" w:after="0" w:afterAutospacing="0"/>
        <w:ind w:left="-567"/>
        <w:jc w:val="both"/>
      </w:pPr>
      <w:bookmarkStart w:id="5" w:name="art156i"/>
      <w:bookmarkEnd w:id="5"/>
      <w:r w:rsidRPr="00967232">
        <w:t xml:space="preserve">I </w:t>
      </w:r>
      <w:r w:rsidR="00726711" w:rsidRPr="00967232">
        <w:t>–</w:t>
      </w:r>
      <w:r w:rsidRPr="00967232">
        <w:t xml:space="preserve"> advertência;</w:t>
      </w:r>
    </w:p>
    <w:p w14:paraId="67AC42B7" w14:textId="04C9D129" w:rsidR="00071339" w:rsidRPr="00967232" w:rsidRDefault="00071339" w:rsidP="003F3E7A">
      <w:pPr>
        <w:pStyle w:val="NormalWeb"/>
        <w:spacing w:before="0" w:beforeAutospacing="0" w:after="0" w:afterAutospacing="0"/>
        <w:ind w:left="-567"/>
        <w:jc w:val="both"/>
      </w:pPr>
      <w:bookmarkStart w:id="6" w:name="art156ii"/>
      <w:bookmarkEnd w:id="6"/>
      <w:r w:rsidRPr="00967232">
        <w:t xml:space="preserve">II </w:t>
      </w:r>
      <w:r w:rsidR="00726711" w:rsidRPr="00967232">
        <w:t>–</w:t>
      </w:r>
      <w:r w:rsidRPr="00967232">
        <w:t xml:space="preserve"> multa;</w:t>
      </w:r>
    </w:p>
    <w:p w14:paraId="56884437" w14:textId="6124FC51" w:rsidR="00071339" w:rsidRPr="00967232" w:rsidRDefault="00071339" w:rsidP="003F3E7A">
      <w:pPr>
        <w:pStyle w:val="NormalWeb"/>
        <w:spacing w:before="0" w:beforeAutospacing="0" w:after="0" w:afterAutospacing="0"/>
        <w:ind w:left="-567"/>
        <w:jc w:val="both"/>
      </w:pPr>
      <w:bookmarkStart w:id="7" w:name="art156iii"/>
      <w:bookmarkEnd w:id="7"/>
      <w:r w:rsidRPr="00967232">
        <w:t xml:space="preserve">III </w:t>
      </w:r>
      <w:r w:rsidR="00726711" w:rsidRPr="00967232">
        <w:t>–</w:t>
      </w:r>
      <w:r w:rsidRPr="00967232">
        <w:t xml:space="preserve"> impedimento de licitar e contratar;</w:t>
      </w:r>
    </w:p>
    <w:p w14:paraId="44ADD4BC" w14:textId="2A2CCCCD" w:rsidR="00071339" w:rsidRPr="00967232" w:rsidRDefault="00071339" w:rsidP="003F3E7A">
      <w:pPr>
        <w:pStyle w:val="NormalWeb"/>
        <w:spacing w:before="0" w:beforeAutospacing="0" w:after="0" w:afterAutospacing="0"/>
        <w:ind w:left="-567"/>
        <w:jc w:val="both"/>
      </w:pPr>
      <w:bookmarkStart w:id="8" w:name="art156iv"/>
      <w:bookmarkEnd w:id="8"/>
      <w:r w:rsidRPr="00967232">
        <w:t xml:space="preserve">IV </w:t>
      </w:r>
      <w:r w:rsidR="00726711" w:rsidRPr="00967232">
        <w:t>–</w:t>
      </w:r>
      <w:r w:rsidRPr="00967232">
        <w:t xml:space="preserve"> declaração de inidoneidade para licitar ou contratar.</w:t>
      </w:r>
    </w:p>
    <w:p w14:paraId="5BC71992" w14:textId="77777777" w:rsidR="00071339" w:rsidRPr="00967232" w:rsidRDefault="00071339" w:rsidP="003F3E7A">
      <w:pPr>
        <w:pStyle w:val="NormalWeb"/>
        <w:spacing w:before="0" w:beforeAutospacing="0" w:after="0" w:afterAutospacing="0"/>
        <w:ind w:left="-567"/>
        <w:jc w:val="both"/>
      </w:pPr>
      <w:bookmarkStart w:id="9" w:name="art156§1"/>
      <w:bookmarkEnd w:id="9"/>
      <w:r w:rsidRPr="00967232">
        <w:t>§ 1º Na aplicação das sanções serão considerados:</w:t>
      </w:r>
    </w:p>
    <w:p w14:paraId="002CD7C0" w14:textId="2A157844" w:rsidR="00071339" w:rsidRPr="00967232" w:rsidRDefault="00071339" w:rsidP="003F3E7A">
      <w:pPr>
        <w:pStyle w:val="NormalWeb"/>
        <w:spacing w:before="0" w:beforeAutospacing="0" w:after="0" w:afterAutospacing="0"/>
        <w:ind w:left="-567"/>
        <w:jc w:val="both"/>
      </w:pPr>
      <w:bookmarkStart w:id="10" w:name="art156§1i"/>
      <w:bookmarkEnd w:id="10"/>
      <w:r w:rsidRPr="00967232">
        <w:t xml:space="preserve">I </w:t>
      </w:r>
      <w:r w:rsidR="00726711" w:rsidRPr="00967232">
        <w:t>–</w:t>
      </w:r>
      <w:r w:rsidRPr="00967232">
        <w:t xml:space="preserve"> a natureza e a gravidade da infração cometida;</w:t>
      </w:r>
    </w:p>
    <w:p w14:paraId="535D8ED4" w14:textId="639113F8" w:rsidR="00071339" w:rsidRPr="00967232" w:rsidRDefault="00071339" w:rsidP="003F3E7A">
      <w:pPr>
        <w:pStyle w:val="NormalWeb"/>
        <w:spacing w:before="0" w:beforeAutospacing="0" w:after="0" w:afterAutospacing="0"/>
        <w:ind w:left="-567"/>
        <w:jc w:val="both"/>
      </w:pPr>
      <w:bookmarkStart w:id="11" w:name="art156§1ii"/>
      <w:bookmarkEnd w:id="11"/>
      <w:r w:rsidRPr="00967232">
        <w:t xml:space="preserve">II </w:t>
      </w:r>
      <w:r w:rsidR="00726711" w:rsidRPr="00967232">
        <w:t>–</w:t>
      </w:r>
      <w:r w:rsidRPr="00967232">
        <w:t xml:space="preserve"> as peculiaridades do caso concreto;</w:t>
      </w:r>
    </w:p>
    <w:p w14:paraId="473D500E" w14:textId="5FD120EA" w:rsidR="00071339" w:rsidRPr="00967232" w:rsidRDefault="00071339" w:rsidP="003F3E7A">
      <w:pPr>
        <w:pStyle w:val="NormalWeb"/>
        <w:spacing w:before="0" w:beforeAutospacing="0" w:after="0" w:afterAutospacing="0"/>
        <w:ind w:left="-567"/>
        <w:jc w:val="both"/>
      </w:pPr>
      <w:bookmarkStart w:id="12" w:name="art156§1iii"/>
      <w:bookmarkEnd w:id="12"/>
      <w:r w:rsidRPr="00967232">
        <w:t xml:space="preserve">III </w:t>
      </w:r>
      <w:r w:rsidR="00726711" w:rsidRPr="00967232">
        <w:t>–</w:t>
      </w:r>
      <w:r w:rsidRPr="00967232">
        <w:t xml:space="preserve"> as circunstâncias agravantes ou atenuantes;</w:t>
      </w:r>
    </w:p>
    <w:p w14:paraId="163506AD" w14:textId="44C088AC" w:rsidR="00071339" w:rsidRPr="00967232" w:rsidRDefault="00071339" w:rsidP="003F3E7A">
      <w:pPr>
        <w:pStyle w:val="NormalWeb"/>
        <w:spacing w:before="0" w:beforeAutospacing="0" w:after="0" w:afterAutospacing="0"/>
        <w:ind w:left="-567"/>
        <w:jc w:val="both"/>
      </w:pPr>
      <w:bookmarkStart w:id="13" w:name="art156§1iv"/>
      <w:bookmarkEnd w:id="13"/>
      <w:r w:rsidRPr="00967232">
        <w:t xml:space="preserve">IV </w:t>
      </w:r>
      <w:r w:rsidR="00726711" w:rsidRPr="00967232">
        <w:t>–</w:t>
      </w:r>
      <w:r w:rsidRPr="00967232">
        <w:t xml:space="preserve"> os danos que dela provierem para a Administração Pública;</w:t>
      </w:r>
    </w:p>
    <w:p w14:paraId="0B4DC94F" w14:textId="1FC441BA" w:rsidR="00071339" w:rsidRPr="00967232" w:rsidRDefault="00071339" w:rsidP="003F3E7A">
      <w:pPr>
        <w:pStyle w:val="NormalWeb"/>
        <w:spacing w:before="0" w:beforeAutospacing="0" w:after="0" w:afterAutospacing="0"/>
        <w:ind w:left="-567"/>
        <w:jc w:val="both"/>
      </w:pPr>
      <w:bookmarkStart w:id="14" w:name="art156§1v"/>
      <w:bookmarkEnd w:id="14"/>
      <w:r w:rsidRPr="00967232">
        <w:t xml:space="preserve">V </w:t>
      </w:r>
      <w:r w:rsidR="00726711" w:rsidRPr="00967232">
        <w:t>–</w:t>
      </w:r>
      <w:r w:rsidRPr="00967232">
        <w:t xml:space="preserve"> a implantação ou o aperfeiçoamento de programa de integridade, conforme normas e orientações dos órgãos de controle.</w:t>
      </w:r>
    </w:p>
    <w:p w14:paraId="4230807D" w14:textId="77777777" w:rsidR="00071339" w:rsidRPr="00967232" w:rsidRDefault="00071339" w:rsidP="003F3E7A">
      <w:pPr>
        <w:pStyle w:val="NormalWeb"/>
        <w:spacing w:before="0" w:beforeAutospacing="0" w:after="0" w:afterAutospacing="0"/>
        <w:ind w:left="-567"/>
        <w:jc w:val="both"/>
      </w:pPr>
      <w:bookmarkStart w:id="15" w:name="art156§2"/>
      <w:bookmarkEnd w:id="15"/>
      <w:r w:rsidRPr="00967232">
        <w:t>§ 2º A sanção prevista no inciso I do </w:t>
      </w:r>
      <w:r w:rsidRPr="00967232">
        <w:rPr>
          <w:b/>
          <w:bCs/>
        </w:rPr>
        <w:t>caput</w:t>
      </w:r>
      <w:r w:rsidRPr="00967232">
        <w:t> deste item será aplicada exclusivamente pela infração administrativa prevista no </w:t>
      </w:r>
      <w:hyperlink r:id="rId10" w:anchor="art155i" w:history="1">
        <w:r w:rsidRPr="00967232">
          <w:rPr>
            <w:rStyle w:val="Hyperlink"/>
            <w:color w:val="auto"/>
            <w:u w:val="none"/>
          </w:rPr>
          <w:t>inciso I do </w:t>
        </w:r>
        <w:r w:rsidRPr="00967232">
          <w:rPr>
            <w:rStyle w:val="Hyperlink"/>
            <w:b/>
            <w:bCs/>
            <w:color w:val="auto"/>
            <w:u w:val="none"/>
          </w:rPr>
          <w:t>caput</w:t>
        </w:r>
        <w:r w:rsidRPr="00967232">
          <w:rPr>
            <w:rStyle w:val="Hyperlink"/>
            <w:color w:val="auto"/>
            <w:u w:val="none"/>
          </w:rPr>
          <w:t> do art. 155 da Lei</w:t>
        </w:r>
      </w:hyperlink>
      <w:r w:rsidRPr="00967232">
        <w:t xml:space="preserve"> 14.133/2021, quando não se justificar a imposição de penalidade mais grave.</w:t>
      </w:r>
    </w:p>
    <w:p w14:paraId="59BE1C5E" w14:textId="77777777" w:rsidR="00071339" w:rsidRPr="00967232" w:rsidRDefault="00071339" w:rsidP="003F3E7A">
      <w:pPr>
        <w:pStyle w:val="NormalWeb"/>
        <w:spacing w:before="0" w:beforeAutospacing="0" w:after="0" w:afterAutospacing="0"/>
        <w:ind w:left="-567"/>
        <w:jc w:val="both"/>
      </w:pPr>
      <w:bookmarkStart w:id="16" w:name="art156§3"/>
      <w:bookmarkEnd w:id="16"/>
      <w:r w:rsidRPr="00967232">
        <w:t>§ 3º A sanção prevista no inciso II do </w:t>
      </w:r>
      <w:r w:rsidRPr="00967232">
        <w:rPr>
          <w:b/>
          <w:bCs/>
        </w:rPr>
        <w:t>caput</w:t>
      </w:r>
      <w:r w:rsidRPr="00967232">
        <w:t> deste item,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11" w:anchor="art155" w:history="1">
        <w:r w:rsidRPr="00967232">
          <w:rPr>
            <w:rStyle w:val="Hyperlink"/>
            <w:color w:val="auto"/>
            <w:u w:val="none"/>
          </w:rPr>
          <w:t>art. 155 da Lei</w:t>
        </w:r>
      </w:hyperlink>
      <w:r w:rsidRPr="00967232">
        <w:t xml:space="preserve"> 14.133/2021.</w:t>
      </w:r>
    </w:p>
    <w:p w14:paraId="6D531DA2" w14:textId="77777777" w:rsidR="00071339" w:rsidRPr="00967232" w:rsidRDefault="00071339" w:rsidP="003F3E7A">
      <w:pPr>
        <w:pStyle w:val="NormalWeb"/>
        <w:spacing w:before="0" w:beforeAutospacing="0" w:after="0" w:afterAutospacing="0"/>
        <w:ind w:left="-567"/>
        <w:jc w:val="both"/>
      </w:pPr>
      <w:bookmarkStart w:id="17" w:name="art156§4"/>
      <w:bookmarkEnd w:id="17"/>
      <w:r w:rsidRPr="00967232">
        <w:t>§ 4º A sanção prevista no inciso III do </w:t>
      </w:r>
      <w:r w:rsidRPr="00967232">
        <w:rPr>
          <w:b/>
          <w:bCs/>
        </w:rPr>
        <w:t>caput</w:t>
      </w:r>
      <w:r w:rsidRPr="00967232">
        <w:t> deste artigo será aplicada ao responsável pelas infrações administrativas previstas nos </w:t>
      </w:r>
      <w:hyperlink r:id="rId12" w:anchor="art155ii" w:history="1">
        <w:r w:rsidRPr="00967232">
          <w:rPr>
            <w:rStyle w:val="Hyperlink"/>
            <w:color w:val="auto"/>
            <w:u w:val="none"/>
          </w:rPr>
          <w:t>incisos II, III, IV, V, VI e VII do </w:t>
        </w:r>
        <w:r w:rsidRPr="00967232">
          <w:rPr>
            <w:rStyle w:val="Hyperlink"/>
            <w:b/>
            <w:bCs/>
            <w:color w:val="auto"/>
            <w:u w:val="none"/>
          </w:rPr>
          <w:t>caput</w:t>
        </w:r>
        <w:r w:rsidRPr="00967232">
          <w:rPr>
            <w:rStyle w:val="Hyperlink"/>
            <w:color w:val="auto"/>
            <w:u w:val="none"/>
          </w:rPr>
          <w:t xml:space="preserve"> do </w:t>
        </w:r>
        <w:hyperlink r:id="rId13" w:anchor="art155" w:history="1">
          <w:r w:rsidRPr="00967232">
            <w:rPr>
              <w:rStyle w:val="Hyperlink"/>
              <w:color w:val="auto"/>
              <w:u w:val="none"/>
            </w:rPr>
            <w:t>art. 155 da Lei</w:t>
          </w:r>
        </w:hyperlink>
        <w:r w:rsidRPr="00967232">
          <w:t xml:space="preserve"> 14.133/2021</w:t>
        </w:r>
      </w:hyperlink>
      <w:r w:rsidRPr="00967232">
        <w:t xml:space="preserve">, quando não se justificar a imposição de penalidade mais grave, e impedirá o responsável de licitar ou contratar no âmbito da Administração Pública direta e indireta do ente federativo que tiver aplicado a sanção, pelo prazo máximo de </w:t>
      </w:r>
      <w:proofErr w:type="gramStart"/>
      <w:r w:rsidRPr="00967232">
        <w:t>3</w:t>
      </w:r>
      <w:proofErr w:type="gramEnd"/>
      <w:r w:rsidRPr="00967232">
        <w:t xml:space="preserve"> (três) anos.</w:t>
      </w:r>
    </w:p>
    <w:p w14:paraId="28A4C7BD" w14:textId="77777777" w:rsidR="00071339" w:rsidRPr="00967232" w:rsidRDefault="00071339" w:rsidP="003F3E7A">
      <w:pPr>
        <w:pStyle w:val="NormalWeb"/>
        <w:spacing w:before="0" w:beforeAutospacing="0" w:after="0" w:afterAutospacing="0"/>
        <w:ind w:left="-567"/>
        <w:jc w:val="both"/>
      </w:pPr>
      <w:bookmarkStart w:id="18" w:name="art156§5"/>
      <w:bookmarkEnd w:id="18"/>
      <w:r w:rsidRPr="00967232">
        <w:t>§ 5º A sanção prevista no inciso IV do </w:t>
      </w:r>
      <w:r w:rsidRPr="00967232">
        <w:rPr>
          <w:b/>
          <w:bCs/>
        </w:rPr>
        <w:t>caput</w:t>
      </w:r>
      <w:r w:rsidRPr="00967232">
        <w:t> deste artigo será aplicada ao responsável pelas infrações administrativas previstas nos </w:t>
      </w:r>
      <w:hyperlink r:id="rId14" w:anchor="art155viii" w:history="1">
        <w:r w:rsidRPr="00967232">
          <w:rPr>
            <w:rStyle w:val="Hyperlink"/>
            <w:color w:val="auto"/>
            <w:u w:val="none"/>
          </w:rPr>
          <w:t>incisos VIII, IX, X, XI e XII do </w:t>
        </w:r>
        <w:r w:rsidRPr="00967232">
          <w:rPr>
            <w:rStyle w:val="Hyperlink"/>
            <w:b/>
            <w:bCs/>
            <w:color w:val="auto"/>
            <w:u w:val="none"/>
          </w:rPr>
          <w:t>caput</w:t>
        </w:r>
        <w:r w:rsidRPr="00967232">
          <w:rPr>
            <w:rStyle w:val="Hyperlink"/>
            <w:color w:val="auto"/>
            <w:u w:val="none"/>
          </w:rPr>
          <w:t xml:space="preserve"> do </w:t>
        </w:r>
        <w:hyperlink r:id="rId15" w:anchor="art155" w:history="1">
          <w:r w:rsidRPr="00967232">
            <w:rPr>
              <w:rStyle w:val="Hyperlink"/>
              <w:color w:val="auto"/>
              <w:u w:val="none"/>
            </w:rPr>
            <w:t>art. 155 da Lei</w:t>
          </w:r>
        </w:hyperlink>
        <w:r w:rsidRPr="00967232">
          <w:t xml:space="preserve"> 14.133/2021</w:t>
        </w:r>
      </w:hyperlink>
      <w:r w:rsidRPr="00967232">
        <w:t>, bem como pelas infrações administrativas previstas nos incisos II, III, IV, V, VI e VII do </w:t>
      </w:r>
      <w:r w:rsidRPr="00967232">
        <w:rPr>
          <w:b/>
          <w:bCs/>
        </w:rPr>
        <w:t>caput</w:t>
      </w:r>
      <w:r w:rsidRPr="00967232">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w:t>
      </w:r>
      <w:proofErr w:type="gramStart"/>
      <w:r w:rsidRPr="00967232">
        <w:t>3</w:t>
      </w:r>
      <w:proofErr w:type="gramEnd"/>
      <w:r w:rsidRPr="00967232">
        <w:t xml:space="preserve"> (três) anos e máximo de 6 (seis) anos.</w:t>
      </w:r>
    </w:p>
    <w:p w14:paraId="548F691D" w14:textId="77777777" w:rsidR="00071339" w:rsidRPr="00967232" w:rsidRDefault="00071339" w:rsidP="003F3E7A">
      <w:pPr>
        <w:pStyle w:val="NormalWeb"/>
        <w:spacing w:before="0" w:beforeAutospacing="0" w:after="0" w:afterAutospacing="0"/>
        <w:ind w:left="-567"/>
        <w:jc w:val="both"/>
      </w:pPr>
      <w:bookmarkStart w:id="19" w:name="art156§6"/>
      <w:bookmarkEnd w:id="19"/>
      <w:r w:rsidRPr="00967232">
        <w:t>§ 6º A sanção estabelecida no inciso IV do </w:t>
      </w:r>
      <w:r w:rsidRPr="00967232">
        <w:rPr>
          <w:b/>
          <w:bCs/>
        </w:rPr>
        <w:t>caput</w:t>
      </w:r>
      <w:r w:rsidRPr="00967232">
        <w:t> deste artigo será precedida de análise jurídica e observará as seguintes regras:</w:t>
      </w:r>
    </w:p>
    <w:p w14:paraId="1CC05401" w14:textId="4B6B03FF" w:rsidR="00071339" w:rsidRPr="00967232" w:rsidRDefault="00071339" w:rsidP="003F3E7A">
      <w:pPr>
        <w:pStyle w:val="NormalWeb"/>
        <w:spacing w:before="0" w:beforeAutospacing="0" w:after="0" w:afterAutospacing="0"/>
        <w:ind w:left="-567"/>
        <w:jc w:val="both"/>
      </w:pPr>
      <w:bookmarkStart w:id="20" w:name="art156§6i"/>
      <w:bookmarkEnd w:id="20"/>
      <w:r w:rsidRPr="00967232">
        <w:t xml:space="preserve">I </w:t>
      </w:r>
      <w:r w:rsidR="00726711" w:rsidRPr="00967232">
        <w:t>–</w:t>
      </w:r>
      <w:r w:rsidRPr="00967232">
        <w:t xml:space="preserve">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1963755F" w14:textId="4B90D367" w:rsidR="00071339" w:rsidRPr="00967232" w:rsidRDefault="00071339" w:rsidP="003F3E7A">
      <w:pPr>
        <w:pStyle w:val="NormalWeb"/>
        <w:spacing w:before="0" w:beforeAutospacing="0" w:after="0" w:afterAutospacing="0"/>
        <w:ind w:left="-567"/>
        <w:jc w:val="both"/>
      </w:pPr>
      <w:bookmarkStart w:id="21" w:name="art156§6ii"/>
      <w:bookmarkEnd w:id="21"/>
      <w:r w:rsidRPr="00967232">
        <w:t xml:space="preserve">II </w:t>
      </w:r>
      <w:r w:rsidR="00726711" w:rsidRPr="00967232">
        <w:t>–</w:t>
      </w:r>
      <w:r w:rsidRPr="00967232">
        <w:t xml:space="preserve">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179A6A2C" w14:textId="77777777" w:rsidR="00071339" w:rsidRPr="00967232" w:rsidRDefault="00071339" w:rsidP="003F3E7A">
      <w:pPr>
        <w:pStyle w:val="NormalWeb"/>
        <w:spacing w:before="0" w:beforeAutospacing="0" w:after="0" w:afterAutospacing="0"/>
        <w:ind w:left="-567"/>
        <w:jc w:val="both"/>
      </w:pPr>
      <w:bookmarkStart w:id="22" w:name="art156§7"/>
      <w:bookmarkEnd w:id="22"/>
      <w:r w:rsidRPr="00967232">
        <w:t>§ 7º As sanções previstas nos incisos I, III e IV do </w:t>
      </w:r>
      <w:r w:rsidRPr="00967232">
        <w:rPr>
          <w:b/>
          <w:bCs/>
        </w:rPr>
        <w:t>caput</w:t>
      </w:r>
      <w:r w:rsidRPr="00967232">
        <w:t> deste artigo poderão ser aplicadas cumulativamente com a prevista no inciso II do </w:t>
      </w:r>
      <w:r w:rsidRPr="00967232">
        <w:rPr>
          <w:b/>
          <w:bCs/>
        </w:rPr>
        <w:t>caput</w:t>
      </w:r>
      <w:r w:rsidRPr="00967232">
        <w:t> deste artigo.</w:t>
      </w:r>
    </w:p>
    <w:p w14:paraId="19E7D75A" w14:textId="77777777" w:rsidR="00071339" w:rsidRPr="00967232" w:rsidRDefault="00071339" w:rsidP="003F3E7A">
      <w:pPr>
        <w:pStyle w:val="NormalWeb"/>
        <w:spacing w:before="0" w:beforeAutospacing="0" w:after="0" w:afterAutospacing="0"/>
        <w:ind w:left="-567"/>
        <w:jc w:val="both"/>
      </w:pPr>
      <w:bookmarkStart w:id="23" w:name="art156§8"/>
      <w:bookmarkEnd w:id="23"/>
      <w:r w:rsidRPr="00967232">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6E3D6877" w14:textId="77777777" w:rsidR="00071339" w:rsidRPr="00967232" w:rsidRDefault="00071339" w:rsidP="003F3E7A">
      <w:pPr>
        <w:pStyle w:val="NormalWeb"/>
        <w:spacing w:before="0" w:beforeAutospacing="0" w:after="0" w:afterAutospacing="0"/>
        <w:ind w:left="-567"/>
        <w:jc w:val="both"/>
      </w:pPr>
      <w:bookmarkStart w:id="24" w:name="art156§9"/>
      <w:bookmarkEnd w:id="24"/>
      <w:r w:rsidRPr="00967232">
        <w:t>§ 9º A aplicação das sanções previstas no </w:t>
      </w:r>
      <w:r w:rsidRPr="00967232">
        <w:rPr>
          <w:b/>
          <w:bCs/>
        </w:rPr>
        <w:t>caput</w:t>
      </w:r>
      <w:r w:rsidRPr="00967232">
        <w:t> deste artigo não exclui, em hipótese alguma, a obrigação de reparação integral do dano causado à Administração Pública.</w:t>
      </w:r>
    </w:p>
    <w:p w14:paraId="03D3C9C0" w14:textId="47F0EEFB" w:rsidR="00071339" w:rsidRPr="00967232" w:rsidRDefault="00071339" w:rsidP="003F3E7A">
      <w:pPr>
        <w:pStyle w:val="NormalWeb"/>
        <w:spacing w:before="0" w:beforeAutospacing="0" w:after="0" w:afterAutospacing="0"/>
        <w:ind w:left="-567"/>
        <w:jc w:val="both"/>
      </w:pPr>
      <w:bookmarkStart w:id="25" w:name="art157"/>
      <w:bookmarkEnd w:id="25"/>
      <w:r w:rsidRPr="00967232">
        <w:lastRenderedPageBreak/>
        <w:t xml:space="preserve">15.2 </w:t>
      </w:r>
      <w:r w:rsidR="00726711" w:rsidRPr="00967232">
        <w:t>–</w:t>
      </w:r>
      <w:r w:rsidRPr="00967232">
        <w:t xml:space="preserve"> Na aplicação da sanção prevista no </w:t>
      </w:r>
      <w:hyperlink r:id="rId16" w:anchor="art156ii" w:history="1">
        <w:r w:rsidRPr="00967232">
          <w:rPr>
            <w:rStyle w:val="Hyperlink"/>
            <w:color w:val="auto"/>
            <w:u w:val="none"/>
          </w:rPr>
          <w:t>inciso II do </w:t>
        </w:r>
        <w:r w:rsidRPr="00967232">
          <w:rPr>
            <w:rStyle w:val="Hyperlink"/>
            <w:b/>
            <w:bCs/>
            <w:color w:val="auto"/>
            <w:u w:val="none"/>
          </w:rPr>
          <w:t>caput</w:t>
        </w:r>
        <w:r w:rsidRPr="00967232">
          <w:rPr>
            <w:rStyle w:val="Hyperlink"/>
            <w:color w:val="auto"/>
            <w:u w:val="none"/>
          </w:rPr>
          <w:t> do art. 156 da Lei 1</w:t>
        </w:r>
        <w:r w:rsidRPr="00967232">
          <w:t>4.133/2021</w:t>
        </w:r>
      </w:hyperlink>
      <w:r w:rsidRPr="00967232">
        <w:t>, será facultada a defesa do interessado no prazo de 15 (quinze) dias úteis, contado da data de sua intimação.</w:t>
      </w:r>
    </w:p>
    <w:p w14:paraId="6EEF729C" w14:textId="051FEB0A" w:rsidR="00071339" w:rsidRPr="00967232" w:rsidRDefault="00071339" w:rsidP="003F3E7A">
      <w:pPr>
        <w:pStyle w:val="NormalWeb"/>
        <w:spacing w:before="0" w:beforeAutospacing="0" w:after="0" w:afterAutospacing="0"/>
        <w:ind w:left="-567"/>
        <w:jc w:val="both"/>
      </w:pPr>
      <w:bookmarkStart w:id="26" w:name="art158"/>
      <w:bookmarkEnd w:id="26"/>
      <w:r w:rsidRPr="00967232">
        <w:t xml:space="preserve">15.3 </w:t>
      </w:r>
      <w:r w:rsidR="00726711" w:rsidRPr="00967232">
        <w:t>–</w:t>
      </w:r>
      <w:r w:rsidRPr="00967232">
        <w:t xml:space="preserve"> A aplicação das sanções previstas nos </w:t>
      </w:r>
      <w:hyperlink r:id="rId17" w:anchor="art156iii" w:history="1">
        <w:r w:rsidRPr="00967232">
          <w:rPr>
            <w:rStyle w:val="Hyperlink"/>
            <w:color w:val="auto"/>
            <w:u w:val="none"/>
          </w:rPr>
          <w:t>incisos III e IV do </w:t>
        </w:r>
        <w:r w:rsidRPr="00967232">
          <w:rPr>
            <w:rStyle w:val="Hyperlink"/>
            <w:b/>
            <w:bCs/>
            <w:color w:val="auto"/>
            <w:u w:val="none"/>
          </w:rPr>
          <w:t>caput</w:t>
        </w:r>
        <w:r w:rsidRPr="00967232">
          <w:rPr>
            <w:rStyle w:val="Hyperlink"/>
            <w:color w:val="auto"/>
            <w:u w:val="none"/>
          </w:rPr>
          <w:t> do art. 156 da Lei</w:t>
        </w:r>
      </w:hyperlink>
      <w:r w:rsidRPr="00967232">
        <w:t xml:space="preserve"> 14.133/21, requererá a instauração de processo de responsabilização, a ser conduzido por comissão composta de </w:t>
      </w:r>
      <w:proofErr w:type="gramStart"/>
      <w:r w:rsidRPr="00967232">
        <w:t>2</w:t>
      </w:r>
      <w:proofErr w:type="gramEnd"/>
      <w:r w:rsidRPr="00967232">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30CBCC9" w14:textId="77777777" w:rsidR="00071339" w:rsidRPr="00967232" w:rsidRDefault="00071339" w:rsidP="003F3E7A">
      <w:pPr>
        <w:pStyle w:val="NormalWeb"/>
        <w:spacing w:before="0" w:beforeAutospacing="0" w:after="0" w:afterAutospacing="0"/>
        <w:ind w:left="-567"/>
        <w:jc w:val="both"/>
      </w:pPr>
      <w:bookmarkStart w:id="27" w:name="art158§1"/>
      <w:bookmarkEnd w:id="27"/>
      <w:r w:rsidRPr="00967232">
        <w:t>§ 1º Em órgão ou entidade da Administração Pública cujo quadro funcional não seja formado de servidores estatutários, a comissão a que se refere o </w:t>
      </w:r>
      <w:r w:rsidRPr="00967232">
        <w:rPr>
          <w:b/>
          <w:bCs/>
        </w:rPr>
        <w:t>caput</w:t>
      </w:r>
      <w:r w:rsidRPr="00967232">
        <w:t xml:space="preserve"> deste artigo será composta de </w:t>
      </w:r>
      <w:proofErr w:type="gramStart"/>
      <w:r w:rsidRPr="00967232">
        <w:t>2</w:t>
      </w:r>
      <w:proofErr w:type="gramEnd"/>
      <w:r w:rsidRPr="00967232">
        <w:t xml:space="preserve"> (dois) ou mais empregados públicos pertencentes aos seus quadros permanentes, preferencialmente com, no mínimo, 3 (três) anos de tempo de serviço no órgão ou entidade.</w:t>
      </w:r>
    </w:p>
    <w:p w14:paraId="4AB35D6F" w14:textId="77777777" w:rsidR="00071339" w:rsidRPr="00967232" w:rsidRDefault="00071339" w:rsidP="003F3E7A">
      <w:pPr>
        <w:pStyle w:val="NormalWeb"/>
        <w:spacing w:before="0" w:beforeAutospacing="0" w:after="0" w:afterAutospacing="0"/>
        <w:ind w:left="-567"/>
        <w:jc w:val="both"/>
      </w:pPr>
      <w:bookmarkStart w:id="28" w:name="art158§2"/>
      <w:bookmarkEnd w:id="28"/>
      <w:r w:rsidRPr="00967232">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E145340" w14:textId="77777777" w:rsidR="00071339" w:rsidRPr="00967232" w:rsidRDefault="00071339" w:rsidP="003F3E7A">
      <w:pPr>
        <w:pStyle w:val="NormalWeb"/>
        <w:spacing w:before="0" w:beforeAutospacing="0" w:after="0" w:afterAutospacing="0"/>
        <w:ind w:left="-567"/>
        <w:jc w:val="both"/>
      </w:pPr>
      <w:bookmarkStart w:id="29" w:name="art158§3"/>
      <w:bookmarkEnd w:id="29"/>
      <w:r w:rsidRPr="00967232">
        <w:t>§ 3º Serão indeferidas pela comissão, mediante decisão fundamentada, provas ilícitas, impertinentes, desnecessárias, protelatórias ou intempestivas.</w:t>
      </w:r>
    </w:p>
    <w:p w14:paraId="4CCA959E" w14:textId="77777777" w:rsidR="00071339" w:rsidRPr="00967232" w:rsidRDefault="00071339" w:rsidP="003F3E7A">
      <w:pPr>
        <w:pStyle w:val="NormalWeb"/>
        <w:spacing w:before="0" w:beforeAutospacing="0" w:after="0" w:afterAutospacing="0"/>
        <w:ind w:left="-567"/>
        <w:jc w:val="both"/>
      </w:pPr>
      <w:bookmarkStart w:id="30" w:name="art158§4"/>
      <w:bookmarkEnd w:id="30"/>
      <w:r w:rsidRPr="00967232">
        <w:t xml:space="preserve">§ 4º A prescrição ocorrerá em </w:t>
      </w:r>
      <w:proofErr w:type="gramStart"/>
      <w:r w:rsidRPr="00967232">
        <w:t>5</w:t>
      </w:r>
      <w:proofErr w:type="gramEnd"/>
      <w:r w:rsidRPr="00967232">
        <w:t xml:space="preserve"> (cinco) anos, contados da ciência da infração pela Administração, e será:</w:t>
      </w:r>
    </w:p>
    <w:p w14:paraId="12DAA04C" w14:textId="6AFE1B97" w:rsidR="00071339" w:rsidRPr="00967232" w:rsidRDefault="00071339" w:rsidP="003F3E7A">
      <w:pPr>
        <w:pStyle w:val="NormalWeb"/>
        <w:spacing w:before="0" w:beforeAutospacing="0" w:after="0" w:afterAutospacing="0"/>
        <w:ind w:left="-567"/>
        <w:jc w:val="both"/>
      </w:pPr>
      <w:bookmarkStart w:id="31" w:name="art158§4i"/>
      <w:bookmarkEnd w:id="31"/>
      <w:r w:rsidRPr="00967232">
        <w:t xml:space="preserve">I </w:t>
      </w:r>
      <w:r w:rsidR="00726711" w:rsidRPr="00967232">
        <w:t>–</w:t>
      </w:r>
      <w:r w:rsidRPr="00967232">
        <w:t xml:space="preserve"> interrompida pela instauração do processo de responsabilização a que se refere o </w:t>
      </w:r>
      <w:r w:rsidRPr="00967232">
        <w:rPr>
          <w:b/>
          <w:bCs/>
        </w:rPr>
        <w:t>caput</w:t>
      </w:r>
      <w:r w:rsidRPr="00967232">
        <w:t> deste artigo;</w:t>
      </w:r>
    </w:p>
    <w:p w14:paraId="68444B8A" w14:textId="27086942" w:rsidR="00071339" w:rsidRPr="00967232" w:rsidRDefault="00071339" w:rsidP="003F3E7A">
      <w:pPr>
        <w:pStyle w:val="NormalWeb"/>
        <w:spacing w:before="0" w:beforeAutospacing="0" w:after="0" w:afterAutospacing="0"/>
        <w:ind w:left="-567"/>
        <w:jc w:val="both"/>
      </w:pPr>
      <w:bookmarkStart w:id="32" w:name="art158§4ii"/>
      <w:bookmarkEnd w:id="32"/>
      <w:r w:rsidRPr="00967232">
        <w:t xml:space="preserve">II </w:t>
      </w:r>
      <w:r w:rsidR="00726711" w:rsidRPr="00967232">
        <w:t>–</w:t>
      </w:r>
      <w:r w:rsidRPr="00967232">
        <w:t xml:space="preserve"> suspensa pela celebração de acordo de leniência previsto na </w:t>
      </w:r>
      <w:hyperlink r:id="rId18" w:history="1">
        <w:r w:rsidRPr="00967232">
          <w:rPr>
            <w:rStyle w:val="Hyperlink"/>
            <w:color w:val="auto"/>
            <w:u w:val="none"/>
          </w:rPr>
          <w:t xml:space="preserve">Lei nº 12.846, de 1º de agosto de </w:t>
        </w:r>
        <w:proofErr w:type="gramStart"/>
        <w:r w:rsidRPr="00967232">
          <w:rPr>
            <w:rStyle w:val="Hyperlink"/>
            <w:color w:val="auto"/>
            <w:u w:val="none"/>
          </w:rPr>
          <w:t>2013;</w:t>
        </w:r>
        <w:proofErr w:type="gramEnd"/>
      </w:hyperlink>
    </w:p>
    <w:p w14:paraId="1F12D55C" w14:textId="762DD720" w:rsidR="00071339" w:rsidRPr="00967232" w:rsidRDefault="00071339" w:rsidP="003F3E7A">
      <w:pPr>
        <w:pStyle w:val="NormalWeb"/>
        <w:spacing w:before="0" w:beforeAutospacing="0" w:after="0" w:afterAutospacing="0"/>
        <w:ind w:left="-567"/>
        <w:jc w:val="both"/>
      </w:pPr>
      <w:bookmarkStart w:id="33" w:name="art158§4iii"/>
      <w:bookmarkEnd w:id="33"/>
      <w:r w:rsidRPr="00967232">
        <w:t xml:space="preserve">III </w:t>
      </w:r>
      <w:r w:rsidR="00726711" w:rsidRPr="00967232">
        <w:t>–</w:t>
      </w:r>
      <w:r w:rsidRPr="00967232">
        <w:t xml:space="preserve"> suspensa por decisão judicial que inviabilize a conclusão da apuração administrativa.</w:t>
      </w:r>
    </w:p>
    <w:p w14:paraId="1E0F0663" w14:textId="5E1CC72C" w:rsidR="00071339" w:rsidRPr="00967232" w:rsidRDefault="00071339" w:rsidP="003F3E7A">
      <w:pPr>
        <w:pStyle w:val="NormalWeb"/>
        <w:spacing w:before="0" w:beforeAutospacing="0" w:after="0" w:afterAutospacing="0"/>
        <w:ind w:left="-567"/>
        <w:jc w:val="both"/>
      </w:pPr>
      <w:bookmarkStart w:id="34" w:name="art159"/>
      <w:bookmarkEnd w:id="34"/>
      <w:r w:rsidRPr="00967232">
        <w:t xml:space="preserve">15.4 </w:t>
      </w:r>
      <w:r w:rsidR="00726711" w:rsidRPr="00967232">
        <w:t>–</w:t>
      </w:r>
      <w:r w:rsidRPr="00967232">
        <w:t xml:space="preserve"> Os atos previstos como infrações administrativas nesta Lei ou em outras leis de licitações e contratos da Administração Pública que também sejam tipificados como atos lesivos na </w:t>
      </w:r>
      <w:hyperlink r:id="rId19" w:history="1">
        <w:r w:rsidRPr="00967232">
          <w:rPr>
            <w:rStyle w:val="Hyperlink"/>
            <w:color w:val="auto"/>
            <w:u w:val="none"/>
          </w:rPr>
          <w:t>Lei nº 12.846, de 1º de agosto de 2013</w:t>
        </w:r>
      </w:hyperlink>
      <w:r w:rsidRPr="00967232">
        <w:t xml:space="preserve">, serão apurados e julgados conjuntamente, nos mesmos autos, observados o rito procedimental e a autoridade </w:t>
      </w:r>
      <w:proofErr w:type="gramStart"/>
      <w:r w:rsidRPr="00967232">
        <w:t>competente definidos</w:t>
      </w:r>
      <w:proofErr w:type="gramEnd"/>
      <w:r w:rsidRPr="00967232">
        <w:t xml:space="preserve"> na referida Lei.</w:t>
      </w:r>
    </w:p>
    <w:p w14:paraId="38F875D5" w14:textId="0EAC9AF2" w:rsidR="00071339" w:rsidRPr="00967232" w:rsidRDefault="00071339" w:rsidP="003F3E7A">
      <w:pPr>
        <w:pStyle w:val="NormalWeb"/>
        <w:spacing w:before="0" w:beforeAutospacing="0" w:after="0" w:afterAutospacing="0"/>
        <w:ind w:left="-567"/>
        <w:jc w:val="both"/>
      </w:pPr>
      <w:bookmarkStart w:id="35" w:name="art159p"/>
      <w:bookmarkEnd w:id="35"/>
      <w:r w:rsidRPr="00967232">
        <w:t>Parágrafo único. (VETADO).</w:t>
      </w:r>
      <w:bookmarkStart w:id="36" w:name="art160"/>
      <w:bookmarkEnd w:id="36"/>
    </w:p>
    <w:p w14:paraId="113FE439" w14:textId="489A08B6" w:rsidR="00071339" w:rsidRPr="00967232" w:rsidRDefault="00071339" w:rsidP="003F3E7A">
      <w:pPr>
        <w:pStyle w:val="NormalWeb"/>
        <w:spacing w:before="0" w:beforeAutospacing="0" w:after="0" w:afterAutospacing="0"/>
        <w:ind w:left="-567"/>
        <w:jc w:val="both"/>
      </w:pPr>
      <w:r w:rsidRPr="00967232">
        <w:t xml:space="preserve">15.5 </w:t>
      </w:r>
      <w:r w:rsidR="00726711" w:rsidRPr="00967232">
        <w:t>–</w:t>
      </w:r>
      <w:r w:rsidRPr="00967232">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bookmarkStart w:id="37" w:name="art161"/>
      <w:bookmarkEnd w:id="37"/>
    </w:p>
    <w:p w14:paraId="5B230811" w14:textId="4FA2CF23" w:rsidR="00071339" w:rsidRPr="00967232" w:rsidRDefault="00071339" w:rsidP="003F3E7A">
      <w:pPr>
        <w:pStyle w:val="NormalWeb"/>
        <w:spacing w:before="0" w:beforeAutospacing="0" w:after="0" w:afterAutospacing="0"/>
        <w:ind w:left="-567"/>
        <w:jc w:val="both"/>
      </w:pPr>
      <w:r w:rsidRPr="00967232">
        <w:t xml:space="preserve">15.6 </w:t>
      </w:r>
      <w:r w:rsidR="00726711" w:rsidRPr="00967232">
        <w:t>–</w:t>
      </w:r>
      <w:r w:rsidRPr="00967232">
        <w:t xml:space="preserve"> Os órgãos e entidades dos Poderes Executivo, Legislativo e Judiciário de todos os entes federativos deverão, no prazo máximo 15 (quinze) dias úteis, contado da data de aplicação da sanção, informar e manter atualizados os dados relativos às sanções por eles aplicadas, para fins de publicidade no Cadastro Nacional de Empresas Inidôneas e Suspensas (</w:t>
      </w:r>
      <w:r w:rsidR="00840AD8" w:rsidRPr="00967232">
        <w:t>CEIS</w:t>
      </w:r>
      <w:r w:rsidRPr="00967232">
        <w:t>) e no Cadastro Nacional de Empresas Punidas (</w:t>
      </w:r>
      <w:r w:rsidR="00840AD8" w:rsidRPr="00967232">
        <w:t>CNEP</w:t>
      </w:r>
      <w:r w:rsidRPr="00967232">
        <w:t>), instituídos no âmbito do Poder Executivo federal.</w:t>
      </w:r>
    </w:p>
    <w:p w14:paraId="1DB9AF8A" w14:textId="77777777" w:rsidR="00071339" w:rsidRPr="00967232" w:rsidRDefault="00071339" w:rsidP="003F3E7A">
      <w:pPr>
        <w:pStyle w:val="NormalWeb"/>
        <w:spacing w:before="0" w:beforeAutospacing="0" w:after="0" w:afterAutospacing="0"/>
        <w:ind w:left="-567"/>
        <w:jc w:val="both"/>
      </w:pPr>
      <w:bookmarkStart w:id="38" w:name="art161p"/>
      <w:bookmarkEnd w:id="38"/>
      <w:r w:rsidRPr="00967232">
        <w:t>Parágrafo único. Para fins de aplicação das sanções previstas nos i</w:t>
      </w:r>
      <w:hyperlink r:id="rId20" w:anchor="art156i" w:history="1">
        <w:r w:rsidRPr="00967232">
          <w:rPr>
            <w:rStyle w:val="Hyperlink"/>
            <w:color w:val="auto"/>
          </w:rPr>
          <w:t>ncisos I, II, III e IV do </w:t>
        </w:r>
        <w:r w:rsidRPr="00967232">
          <w:rPr>
            <w:rStyle w:val="Hyperlink"/>
            <w:b/>
            <w:bCs/>
            <w:color w:val="auto"/>
          </w:rPr>
          <w:t>caput</w:t>
        </w:r>
        <w:r w:rsidRPr="00967232">
          <w:rPr>
            <w:rStyle w:val="Hyperlink"/>
            <w:color w:val="auto"/>
          </w:rPr>
          <w:t> do art. 156 desta Lei</w:t>
        </w:r>
      </w:hyperlink>
      <w:r w:rsidRPr="00967232">
        <w:t>, o Poder Executivo regulamentará a forma de cômputo e as consequências da soma de diversas sanções aplicadas a uma mesma empresa e derivadas de contratos distintos.</w:t>
      </w:r>
    </w:p>
    <w:p w14:paraId="1B330626" w14:textId="1B4774E2" w:rsidR="00071339" w:rsidRPr="00967232" w:rsidRDefault="00071339" w:rsidP="003F3E7A">
      <w:pPr>
        <w:pStyle w:val="NormalWeb"/>
        <w:spacing w:before="0" w:beforeAutospacing="0" w:after="0" w:afterAutospacing="0"/>
        <w:ind w:left="-567"/>
        <w:jc w:val="both"/>
      </w:pPr>
      <w:bookmarkStart w:id="39" w:name="art162"/>
      <w:bookmarkEnd w:id="39"/>
      <w:r w:rsidRPr="00967232">
        <w:t xml:space="preserve">15.7 </w:t>
      </w:r>
      <w:r w:rsidR="00726711" w:rsidRPr="00967232">
        <w:t>–</w:t>
      </w:r>
      <w:r w:rsidRPr="00967232">
        <w:t xml:space="preserve"> O atraso injustificado na execução do contrato sujeitará o contratado </w:t>
      </w:r>
      <w:proofErr w:type="gramStart"/>
      <w:r w:rsidRPr="00967232">
        <w:t>a</w:t>
      </w:r>
      <w:proofErr w:type="gramEnd"/>
      <w:r w:rsidRPr="00967232">
        <w:t xml:space="preserve"> multa de mora, na forma prevista em edital ou em contrato.</w:t>
      </w:r>
    </w:p>
    <w:p w14:paraId="2FABDB84" w14:textId="537C3CB9" w:rsidR="00071339" w:rsidRPr="00967232" w:rsidRDefault="00071339" w:rsidP="003F3E7A">
      <w:pPr>
        <w:pStyle w:val="NormalWeb"/>
        <w:spacing w:before="0" w:beforeAutospacing="0" w:after="0" w:afterAutospacing="0"/>
        <w:ind w:left="-567"/>
        <w:jc w:val="both"/>
      </w:pPr>
      <w:bookmarkStart w:id="40" w:name="art162p"/>
      <w:bookmarkEnd w:id="40"/>
      <w:r w:rsidRPr="00967232">
        <w:t>Parágrafo único. A aplicação de multa de mora não impedirá que a Administração a converta em compensatória e promova a extinção unilateral do contrato com a aplicação cumulada de outras sanções previstas nesta Lei.</w:t>
      </w:r>
      <w:bookmarkStart w:id="41" w:name="art163"/>
      <w:bookmarkEnd w:id="41"/>
    </w:p>
    <w:p w14:paraId="7DB299A5" w14:textId="665EC32D" w:rsidR="00071339" w:rsidRPr="00967232" w:rsidRDefault="00071339" w:rsidP="003F3E7A">
      <w:pPr>
        <w:pStyle w:val="NormalWeb"/>
        <w:spacing w:before="0" w:beforeAutospacing="0" w:after="0" w:afterAutospacing="0"/>
        <w:ind w:left="-567"/>
        <w:jc w:val="both"/>
      </w:pPr>
      <w:r w:rsidRPr="00967232">
        <w:lastRenderedPageBreak/>
        <w:t xml:space="preserve">15.8 </w:t>
      </w:r>
      <w:r w:rsidR="00726711" w:rsidRPr="00967232">
        <w:t>–</w:t>
      </w:r>
      <w:r w:rsidRPr="00967232">
        <w:t xml:space="preserve"> É admitida a reabilitação do licitante ou contratado perante a própria autoridade que aplicou a penalidade, exigidos, cumulativamente:</w:t>
      </w:r>
    </w:p>
    <w:p w14:paraId="47BD44A7" w14:textId="10CED7DD" w:rsidR="00071339" w:rsidRPr="00967232" w:rsidRDefault="00071339" w:rsidP="003F3E7A">
      <w:pPr>
        <w:pStyle w:val="NormalWeb"/>
        <w:spacing w:before="0" w:beforeAutospacing="0" w:after="0" w:afterAutospacing="0"/>
        <w:ind w:left="-567"/>
        <w:jc w:val="both"/>
      </w:pPr>
      <w:bookmarkStart w:id="42" w:name="art163i"/>
      <w:bookmarkEnd w:id="42"/>
      <w:r w:rsidRPr="00967232">
        <w:t xml:space="preserve">I </w:t>
      </w:r>
      <w:r w:rsidR="00726711" w:rsidRPr="00967232">
        <w:t>–</w:t>
      </w:r>
      <w:r w:rsidRPr="00967232">
        <w:t xml:space="preserve"> reparação integral do dano causado à Administração Pública;</w:t>
      </w:r>
    </w:p>
    <w:p w14:paraId="42FFA24B" w14:textId="1AE39E77" w:rsidR="00071339" w:rsidRPr="00967232" w:rsidRDefault="00071339" w:rsidP="003F3E7A">
      <w:pPr>
        <w:pStyle w:val="NormalWeb"/>
        <w:spacing w:before="0" w:beforeAutospacing="0" w:after="0" w:afterAutospacing="0"/>
        <w:ind w:left="-567"/>
        <w:jc w:val="both"/>
      </w:pPr>
      <w:bookmarkStart w:id="43" w:name="art163ii"/>
      <w:bookmarkEnd w:id="43"/>
      <w:r w:rsidRPr="00967232">
        <w:t xml:space="preserve">II </w:t>
      </w:r>
      <w:r w:rsidR="00726711" w:rsidRPr="00967232">
        <w:t>–</w:t>
      </w:r>
      <w:r w:rsidRPr="00967232">
        <w:t xml:space="preserve"> pagamento da multa;</w:t>
      </w:r>
    </w:p>
    <w:p w14:paraId="6401F91A" w14:textId="64565DB1" w:rsidR="00071339" w:rsidRPr="00967232" w:rsidRDefault="00071339" w:rsidP="003F3E7A">
      <w:pPr>
        <w:pStyle w:val="NormalWeb"/>
        <w:spacing w:before="0" w:beforeAutospacing="0" w:after="0" w:afterAutospacing="0"/>
        <w:ind w:left="-567"/>
        <w:jc w:val="both"/>
      </w:pPr>
      <w:bookmarkStart w:id="44" w:name="art163iii"/>
      <w:bookmarkEnd w:id="44"/>
      <w:r w:rsidRPr="00967232">
        <w:t xml:space="preserve">III </w:t>
      </w:r>
      <w:r w:rsidR="00726711" w:rsidRPr="00967232">
        <w:t>–</w:t>
      </w:r>
      <w:r w:rsidRPr="00967232">
        <w:t xml:space="preserve"> transcurso do prazo mínimo de </w:t>
      </w:r>
      <w:proofErr w:type="gramStart"/>
      <w:r w:rsidRPr="00967232">
        <w:t>1</w:t>
      </w:r>
      <w:proofErr w:type="gramEnd"/>
      <w:r w:rsidRPr="00967232">
        <w:t xml:space="preserve"> (um) ano da aplicação da penalidade, no caso de impedimento de licitar e contratar, ou de 3 (três) anos da aplicação da penalidade, no caso de declaração de inidoneidade;</w:t>
      </w:r>
    </w:p>
    <w:p w14:paraId="3ABE3CD4" w14:textId="5A14AFD7" w:rsidR="00071339" w:rsidRPr="00967232" w:rsidRDefault="00071339" w:rsidP="003F3E7A">
      <w:pPr>
        <w:pStyle w:val="NormalWeb"/>
        <w:spacing w:before="0" w:beforeAutospacing="0" w:after="0" w:afterAutospacing="0"/>
        <w:ind w:left="-567"/>
        <w:jc w:val="both"/>
      </w:pPr>
      <w:bookmarkStart w:id="45" w:name="art163iv"/>
      <w:bookmarkEnd w:id="45"/>
      <w:r w:rsidRPr="00967232">
        <w:t xml:space="preserve">IV </w:t>
      </w:r>
      <w:r w:rsidR="00726711" w:rsidRPr="00967232">
        <w:t>–</w:t>
      </w:r>
      <w:r w:rsidRPr="00967232">
        <w:t xml:space="preserve"> cumprimento das condições de reabilitação definidas no ato punitivo;</w:t>
      </w:r>
    </w:p>
    <w:p w14:paraId="2F305773" w14:textId="4D12F9C7" w:rsidR="00071339" w:rsidRPr="00967232" w:rsidRDefault="00071339" w:rsidP="003F3E7A">
      <w:pPr>
        <w:pStyle w:val="NormalWeb"/>
        <w:spacing w:before="0" w:beforeAutospacing="0" w:after="0" w:afterAutospacing="0"/>
        <w:ind w:left="-567"/>
        <w:jc w:val="both"/>
      </w:pPr>
      <w:bookmarkStart w:id="46" w:name="art163v"/>
      <w:bookmarkEnd w:id="46"/>
      <w:r w:rsidRPr="00967232">
        <w:t xml:space="preserve">V </w:t>
      </w:r>
      <w:r w:rsidR="00726711" w:rsidRPr="00967232">
        <w:t>–</w:t>
      </w:r>
      <w:r w:rsidRPr="00967232">
        <w:t xml:space="preserve"> análise jurídica prévia, com posicionamento conclusivo quanto ao cumprimento dos requisitos definidos neste artigo.</w:t>
      </w:r>
    </w:p>
    <w:p w14:paraId="6C97A6B9" w14:textId="3ECBE1E0" w:rsidR="00071339" w:rsidRPr="00967232" w:rsidRDefault="00071339" w:rsidP="003F3E7A">
      <w:pPr>
        <w:pStyle w:val="NormalWeb"/>
        <w:spacing w:before="0" w:beforeAutospacing="0" w:after="0" w:afterAutospacing="0"/>
        <w:ind w:left="-567"/>
        <w:jc w:val="both"/>
      </w:pPr>
      <w:bookmarkStart w:id="47" w:name="art163p"/>
      <w:bookmarkEnd w:id="47"/>
      <w:r w:rsidRPr="00967232">
        <w:t>Parágrafo único. A sanção pelas infrações previstas nos </w:t>
      </w:r>
      <w:hyperlink r:id="rId21" w:anchor="art155viii" w:history="1">
        <w:r w:rsidRPr="00967232">
          <w:rPr>
            <w:rStyle w:val="Hyperlink"/>
            <w:color w:val="auto"/>
          </w:rPr>
          <w:t>incisos VIII</w:t>
        </w:r>
      </w:hyperlink>
      <w:r w:rsidRPr="00967232">
        <w:t> e </w:t>
      </w:r>
      <w:hyperlink r:id="rId22" w:anchor="art155xii" w:history="1">
        <w:r w:rsidRPr="00967232">
          <w:rPr>
            <w:rStyle w:val="Hyperlink"/>
            <w:color w:val="auto"/>
          </w:rPr>
          <w:t>XII do </w:t>
        </w:r>
        <w:r w:rsidRPr="00967232">
          <w:rPr>
            <w:rStyle w:val="Hyperlink"/>
            <w:b/>
            <w:bCs/>
            <w:color w:val="auto"/>
          </w:rPr>
          <w:t>caput</w:t>
        </w:r>
        <w:r w:rsidRPr="00967232">
          <w:rPr>
            <w:rStyle w:val="Hyperlink"/>
            <w:color w:val="auto"/>
          </w:rPr>
          <w:t> do art. 155 da Lei</w:t>
        </w:r>
      </w:hyperlink>
      <w:r w:rsidRPr="00967232">
        <w:t> 14.133/2021</w:t>
      </w:r>
      <w:proofErr w:type="gramStart"/>
      <w:r w:rsidRPr="00967232">
        <w:t>, exigirá</w:t>
      </w:r>
      <w:proofErr w:type="gramEnd"/>
      <w:r w:rsidRPr="00967232">
        <w:t>, como condição de reabilitação do licitante ou contratado, a implantação ou aperfeiçoamento de programa de integridade pelo responsável.</w:t>
      </w:r>
    </w:p>
    <w:bookmarkEnd w:id="4"/>
    <w:p w14:paraId="10E40025" w14:textId="443BC81A" w:rsidR="00071339" w:rsidRPr="00967232" w:rsidRDefault="00071339" w:rsidP="003F3E7A">
      <w:pPr>
        <w:ind w:left="-567"/>
        <w:jc w:val="both"/>
        <w:rPr>
          <w:rFonts w:ascii="Times New Roman" w:hAnsi="Times New Roman" w:cs="Times New Roman"/>
          <w:sz w:val="24"/>
          <w:szCs w:val="24"/>
        </w:rPr>
      </w:pPr>
    </w:p>
    <w:p w14:paraId="31A3AD46" w14:textId="34889256" w:rsidR="0091160C" w:rsidRPr="00967232" w:rsidRDefault="00071339"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CLÁUSULA DÉCIMA SEXTA –</w:t>
      </w:r>
      <w:r w:rsidR="0091160C" w:rsidRPr="00967232">
        <w:rPr>
          <w:rFonts w:ascii="Times New Roman" w:hAnsi="Times New Roman" w:cs="Times New Roman"/>
          <w:b/>
          <w:bCs/>
          <w:sz w:val="24"/>
          <w:szCs w:val="24"/>
        </w:rPr>
        <w:t xml:space="preserve"> DOS PROCEDIMENTOS DE FISCALIZAÇÃO, GERENCIAMENTO E CONTROLE DA EXECUÇÃO DO </w:t>
      </w:r>
      <w:proofErr w:type="gramStart"/>
      <w:r w:rsidR="0091160C" w:rsidRPr="00967232">
        <w:rPr>
          <w:rFonts w:ascii="Times New Roman" w:hAnsi="Times New Roman" w:cs="Times New Roman"/>
          <w:b/>
          <w:bCs/>
          <w:sz w:val="24"/>
          <w:szCs w:val="24"/>
        </w:rPr>
        <w:t>CONTRATO</w:t>
      </w:r>
      <w:proofErr w:type="gramEnd"/>
    </w:p>
    <w:p w14:paraId="6F3B312A" w14:textId="4C32AEB5" w:rsidR="0091160C" w:rsidRPr="00967232" w:rsidRDefault="0091160C" w:rsidP="003F3E7A">
      <w:pPr>
        <w:pStyle w:val="Nivel2"/>
        <w:numPr>
          <w:ilvl w:val="0"/>
          <w:numId w:val="0"/>
        </w:numPr>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16.1 – O contrato deverá ser executado fielmente pelas partes, de acordo com as cláusulas avençadas </w:t>
      </w:r>
      <w:r w:rsidR="00302DC5" w:rsidRPr="00967232">
        <w:rPr>
          <w:rFonts w:ascii="Times New Roman" w:hAnsi="Times New Roman" w:cs="Times New Roman"/>
          <w:color w:val="auto"/>
          <w:sz w:val="24"/>
          <w:szCs w:val="24"/>
        </w:rPr>
        <w:t xml:space="preserve">e as normas da Lei </w:t>
      </w:r>
      <w:proofErr w:type="gramStart"/>
      <w:r w:rsidR="00302DC5" w:rsidRPr="00967232">
        <w:rPr>
          <w:rFonts w:ascii="Times New Roman" w:hAnsi="Times New Roman" w:cs="Times New Roman"/>
          <w:color w:val="auto"/>
          <w:sz w:val="24"/>
          <w:szCs w:val="24"/>
        </w:rPr>
        <w:t>nº 14.133</w:t>
      </w:r>
      <w:r w:rsidRPr="00967232">
        <w:rPr>
          <w:rFonts w:ascii="Times New Roman" w:hAnsi="Times New Roman" w:cs="Times New Roman"/>
          <w:color w:val="auto"/>
          <w:sz w:val="24"/>
          <w:szCs w:val="24"/>
        </w:rPr>
        <w:t xml:space="preserve"> e cada parte responderá</w:t>
      </w:r>
      <w:proofErr w:type="gramEnd"/>
      <w:r w:rsidRPr="00967232">
        <w:rPr>
          <w:rFonts w:ascii="Times New Roman" w:hAnsi="Times New Roman" w:cs="Times New Roman"/>
          <w:color w:val="auto"/>
          <w:sz w:val="24"/>
          <w:szCs w:val="24"/>
        </w:rPr>
        <w:t xml:space="preserve"> pelas consequências de sua inexecução total ou parcial</w:t>
      </w:r>
      <w:r w:rsidRPr="00967232">
        <w:rPr>
          <w:rFonts w:ascii="Times New Roman" w:eastAsia="Arial" w:hAnsi="Times New Roman" w:cs="Times New Roman"/>
          <w:color w:val="auto"/>
          <w:sz w:val="24"/>
          <w:szCs w:val="24"/>
        </w:rPr>
        <w:t>;</w:t>
      </w:r>
    </w:p>
    <w:p w14:paraId="4CDA1730" w14:textId="77777777" w:rsidR="0091160C" w:rsidRPr="00967232" w:rsidRDefault="0091160C" w:rsidP="003F3E7A">
      <w:pPr>
        <w:pStyle w:val="Nivel2"/>
        <w:numPr>
          <w:ilvl w:val="0"/>
          <w:numId w:val="0"/>
        </w:numPr>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16.2 – Em caso de impedimento, ordem de paralisação ou suspensão do contrato, o cronograma de execução será prorrogado automaticamente pelo tempo correspondente, anotadas tais circunstâncias mediante simples apostila; </w:t>
      </w:r>
    </w:p>
    <w:p w14:paraId="65B85AE3" w14:textId="77777777" w:rsidR="0091160C" w:rsidRPr="00967232" w:rsidRDefault="0091160C" w:rsidP="003F3E7A">
      <w:pPr>
        <w:pStyle w:val="Nivel2"/>
        <w:numPr>
          <w:ilvl w:val="0"/>
          <w:numId w:val="0"/>
        </w:numPr>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16.3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w:t>
      </w:r>
    </w:p>
    <w:p w14:paraId="6C83971F" w14:textId="77777777" w:rsidR="0091160C" w:rsidRPr="00967232" w:rsidRDefault="0091160C" w:rsidP="003F3E7A">
      <w:pPr>
        <w:pStyle w:val="Nivel2"/>
        <w:numPr>
          <w:ilvl w:val="0"/>
          <w:numId w:val="0"/>
        </w:numPr>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16.4– Cada parte responderá pelas consequências de sua inexecução total ou parcial</w:t>
      </w:r>
      <w:r w:rsidRPr="00967232">
        <w:rPr>
          <w:rFonts w:ascii="Times New Roman" w:eastAsia="Arial" w:hAnsi="Times New Roman" w:cs="Times New Roman"/>
          <w:color w:val="auto"/>
          <w:sz w:val="24"/>
          <w:szCs w:val="24"/>
        </w:rPr>
        <w:t>;</w:t>
      </w:r>
    </w:p>
    <w:p w14:paraId="0F49663E" w14:textId="77777777" w:rsidR="0091160C" w:rsidRPr="00967232" w:rsidRDefault="0091160C" w:rsidP="003F3E7A">
      <w:pPr>
        <w:pStyle w:val="Nivel2"/>
        <w:numPr>
          <w:ilvl w:val="0"/>
          <w:numId w:val="0"/>
        </w:numPr>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16.5 – Em caso de impedimento, ordem de paralisação ou suspensão do contrato, o cronograma de execução será prorrogado automaticamente pelo tempo correspondente, anotadas tais circunstâncias mediante simples apostila;</w:t>
      </w:r>
    </w:p>
    <w:p w14:paraId="0DE4143F" w14:textId="77777777" w:rsidR="0091160C" w:rsidRPr="00967232" w:rsidRDefault="0091160C" w:rsidP="003F3E7A">
      <w:pPr>
        <w:pStyle w:val="Nivel2"/>
        <w:numPr>
          <w:ilvl w:val="0"/>
          <w:numId w:val="0"/>
        </w:numPr>
        <w:spacing w:before="0" w:after="0" w:line="240" w:lineRule="auto"/>
        <w:ind w:left="-567"/>
        <w:rPr>
          <w:rFonts w:ascii="Times New Roman" w:hAnsi="Times New Roman" w:cs="Times New Roman"/>
          <w:color w:val="auto"/>
          <w:sz w:val="24"/>
          <w:szCs w:val="24"/>
        </w:rPr>
      </w:pPr>
      <w:r w:rsidRPr="00967232">
        <w:rPr>
          <w:rFonts w:ascii="Times New Roman" w:hAnsi="Times New Roman" w:cs="Times New Roman"/>
          <w:color w:val="auto"/>
          <w:sz w:val="24"/>
          <w:szCs w:val="24"/>
        </w:rPr>
        <w:t xml:space="preserve">16.6 – Para execução do objeto, do plano complementar de execução da contratada, quando houver, do método de aferição dos resultados e das sanções aplicáveis, dentre outros. </w:t>
      </w:r>
    </w:p>
    <w:p w14:paraId="01E95F73" w14:textId="77777777" w:rsidR="0091160C" w:rsidRPr="00967232" w:rsidRDefault="0091160C" w:rsidP="003F3E7A">
      <w:pPr>
        <w:pStyle w:val="Nivel2"/>
        <w:numPr>
          <w:ilvl w:val="0"/>
          <w:numId w:val="0"/>
        </w:numPr>
        <w:spacing w:before="0" w:after="0" w:line="240" w:lineRule="auto"/>
        <w:ind w:left="-567"/>
        <w:rPr>
          <w:rFonts w:ascii="Times New Roman" w:hAnsi="Times New Roman" w:cs="Times New Roman"/>
          <w:color w:val="auto"/>
          <w:sz w:val="24"/>
          <w:szCs w:val="24"/>
        </w:rPr>
      </w:pPr>
    </w:p>
    <w:p w14:paraId="70FF78D8" w14:textId="77777777" w:rsidR="0091160C" w:rsidRPr="00967232" w:rsidRDefault="0091160C"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16.7 – DAS OBRIGAÇÕES DO FISCAL DO CONTRATO</w:t>
      </w:r>
    </w:p>
    <w:p w14:paraId="13CBEDE9"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16.7.1 – Compete ao fiscal do contrato, observado o disposto na Lei Federal nº 14.133, de 2021, acompanhar e fiscalizar a execução do contrato ou outro documento que vier a substituí-lo, em aspectos técnicos e administrativos, especialmente: </w:t>
      </w:r>
    </w:p>
    <w:p w14:paraId="1172BC5E"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 – acompanhar a execução contratual em seus aspectos qualitativos e quantitativos; </w:t>
      </w:r>
    </w:p>
    <w:p w14:paraId="79B128E1"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II – receber designação e manter contato com o preposto da contratada, e se for necessário, esclarecer prontamente as dúvidas administrativas e técnicas e divergências surgidas na execução do objeto contratado; </w:t>
      </w:r>
    </w:p>
    <w:p w14:paraId="1C7A2B90"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III – recepcionar da contratada, devidamente protocolados, os documentos necessários ao pagamento, previstos no instrumento contratual e nas normas que disciplinam a execução da despesa pública, conferi-los e encaminhá-los ao gestor do contrato; </w:t>
      </w:r>
    </w:p>
    <w:p w14:paraId="15E5F57A"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IV – conforme o caso, realizar ou aprovar a medição dos serviços ou fornecimentos efetivamente realizados, em consonância com o previsto no contrato, recebendo o objeto mediante termo assinado pelas partes; </w:t>
      </w:r>
    </w:p>
    <w:p w14:paraId="32070BB5"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 – realizar, na forma do artigo 140 da Lei Federal n.º 14.133, de 2021, o recebimento do objeto </w:t>
      </w:r>
      <w:r w:rsidRPr="00967232">
        <w:rPr>
          <w:rFonts w:ascii="Times New Roman" w:hAnsi="Times New Roman" w:cs="Times New Roman"/>
          <w:sz w:val="24"/>
          <w:szCs w:val="24"/>
        </w:rPr>
        <w:lastRenderedPageBreak/>
        <w:t xml:space="preserve">contratado, quando for o caso; </w:t>
      </w:r>
    </w:p>
    <w:p w14:paraId="5358F60B"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 – manifestar-se a respeito da suspensão da execução contratual quando solicitado; </w:t>
      </w:r>
    </w:p>
    <w:p w14:paraId="16E3F54A"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VII – adotar medidas preventivas de controle dos contratos, tais como: </w:t>
      </w:r>
    </w:p>
    <w:p w14:paraId="4245E3EF"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a) realização de reunião inicial com a contratada para apresentação das partes, suas obrigações e esclarecer eventuais dúvidas; </w:t>
      </w:r>
    </w:p>
    <w:p w14:paraId="0E462FAE"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b) utilização de check lists, isto é, listas de verificação para a análise dos aspectos técnicos referentes à contratação; </w:t>
      </w:r>
    </w:p>
    <w:p w14:paraId="359FD03F"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c) elaboração de relatório periódico de acompanhamento (</w:t>
      </w:r>
      <w:proofErr w:type="gramStart"/>
      <w:r w:rsidRPr="00967232">
        <w:rPr>
          <w:rFonts w:ascii="Times New Roman" w:hAnsi="Times New Roman" w:cs="Times New Roman"/>
          <w:sz w:val="24"/>
          <w:szCs w:val="24"/>
        </w:rPr>
        <w:t>mensal, bimestral</w:t>
      </w:r>
      <w:proofErr w:type="gramEnd"/>
      <w:r w:rsidRPr="00967232">
        <w:rPr>
          <w:rFonts w:ascii="Times New Roman" w:hAnsi="Times New Roman" w:cs="Times New Roman"/>
          <w:sz w:val="24"/>
          <w:szCs w:val="24"/>
        </w:rPr>
        <w:t xml:space="preserve"> ou trimestral); </w:t>
      </w:r>
    </w:p>
    <w:p w14:paraId="4F04D6E7"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d) disponibilização de formulários de avaliação dos bens e/ou serviços, reunindo sugestões e reclamações que deverão ser enviadas à contratada e utilizadas para gerar melhorias no objeto; </w:t>
      </w:r>
    </w:p>
    <w:p w14:paraId="07B549D7"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e) promover reuniões periódicas ou especiais para a resolução de problemas na execução do objeto, sempre que </w:t>
      </w:r>
      <w:proofErr w:type="gramStart"/>
      <w:r w:rsidRPr="00967232">
        <w:rPr>
          <w:rFonts w:ascii="Times New Roman" w:hAnsi="Times New Roman" w:cs="Times New Roman"/>
          <w:sz w:val="24"/>
          <w:szCs w:val="24"/>
        </w:rPr>
        <w:t>possível com a participação de pelo menos 02 (dois) servidores</w:t>
      </w:r>
      <w:proofErr w:type="gramEnd"/>
      <w:r w:rsidRPr="00967232">
        <w:rPr>
          <w:rFonts w:ascii="Times New Roman" w:hAnsi="Times New Roman" w:cs="Times New Roman"/>
          <w:sz w:val="24"/>
          <w:szCs w:val="24"/>
        </w:rPr>
        <w:t xml:space="preserve"> ou agentes públicos, registrando em ata o conteúdo das deliberações;</w:t>
      </w:r>
    </w:p>
    <w:p w14:paraId="50DE827D"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VIII – registrar, em livro próprio, todas as ocorrências surgidas durante a execução do contrato, indicando dia, mês e ano, bem como o nome dos funcionários eventualmente envolvidos, determinando o que for necessário à regularização de falhas ou defeitos observados e encaminhando os apontamentos à autoridade competente para as providências cabíveis; </w:t>
      </w:r>
    </w:p>
    <w:p w14:paraId="0340D6E5"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IX – determinar a reparação, correção, remoção, reconstrução ou substituição, </w:t>
      </w:r>
      <w:proofErr w:type="gramStart"/>
      <w:r w:rsidRPr="00967232">
        <w:rPr>
          <w:rFonts w:ascii="Times New Roman" w:hAnsi="Times New Roman" w:cs="Times New Roman"/>
          <w:sz w:val="24"/>
          <w:szCs w:val="24"/>
        </w:rPr>
        <w:t>às expensas da</w:t>
      </w:r>
      <w:proofErr w:type="gramEnd"/>
      <w:r w:rsidRPr="00967232">
        <w:rPr>
          <w:rFonts w:ascii="Times New Roman" w:hAnsi="Times New Roman" w:cs="Times New Roman"/>
          <w:sz w:val="24"/>
          <w:szCs w:val="24"/>
        </w:rPr>
        <w:t xml:space="preserve"> contratada, no total ou em parte, do objeto contratado em que se verificarem vícios, defeitos ou incorreções resultantes de sua execução; </w:t>
      </w:r>
    </w:p>
    <w:p w14:paraId="6980CEBA" w14:textId="4F653C55"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 – rejeitar, no todo ou em parte, serviço ou fornecimento de objeto em desacordo com as especificações; </w:t>
      </w:r>
    </w:p>
    <w:p w14:paraId="0D87B6FA"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 – exigir e assegurar o cumprimento das cláusulas e dos prazos previamente estabelecidos no contrato e respectivos termos aditivos; </w:t>
      </w:r>
    </w:p>
    <w:p w14:paraId="2A835389"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XII – determinar por todos os meios adequados a observância das normas técnicas e legais, especificações e métodos de execução dos serviços exigíveis para a perfeita execução do objeto; </w:t>
      </w:r>
    </w:p>
    <w:p w14:paraId="0B2889E3"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XIII – exigir o uso correto dos equipamentos de proteção individual e coletiva de segurança do trabalho, quando cabível; </w:t>
      </w:r>
    </w:p>
    <w:p w14:paraId="2D3E7826"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XIV – verificar a correta aplicação dos materiais, e requerer das empresas testes, exames e ensaios quando necessários, no sentido de promoção de controle de qualidade da execução das obras e serviços ou dos bens a serem adquiridos; </w:t>
      </w:r>
    </w:p>
    <w:p w14:paraId="50940380"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XV – manifestar, por meio alertas e/ou relatórios de vistoria, as ocorrências verificadas e realizar as determinações e comunicações necessárias à perfeita execução dos serviços; </w:t>
      </w:r>
    </w:p>
    <w:p w14:paraId="59571A18"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XVI – comunicar ao gestor do contrato, em tempo hábil, qualquer ocorrência que requeira tomada de decisões ou providências que ultrapassem o seu âmbito de competência, em face de risco ou iminência de prejuízo ao interesse público; </w:t>
      </w:r>
    </w:p>
    <w:p w14:paraId="7D90E754"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XVII – formalizar notificações por escrito à contratada, caso as tratativas iniciais para saneamento de eventuais irregularidades não sejam suficientes para regularização da situação, estabelecendo prazo para o cumprimento das obrigações e/ou apresentação de justificativas, </w:t>
      </w:r>
      <w:proofErr w:type="gramStart"/>
      <w:r w:rsidRPr="00967232">
        <w:rPr>
          <w:rFonts w:ascii="Times New Roman" w:hAnsi="Times New Roman" w:cs="Times New Roman"/>
          <w:sz w:val="24"/>
          <w:szCs w:val="24"/>
        </w:rPr>
        <w:t>sob pena</w:t>
      </w:r>
      <w:proofErr w:type="gramEnd"/>
      <w:r w:rsidRPr="00967232">
        <w:rPr>
          <w:rFonts w:ascii="Times New Roman" w:hAnsi="Times New Roman" w:cs="Times New Roman"/>
          <w:sz w:val="24"/>
          <w:szCs w:val="24"/>
        </w:rPr>
        <w:t xml:space="preserve"> de encaminhamento da documentação para o gestor de contrato avaliar a necessidade de abertura do respectivo processo de apuração e aplicação de penalidades; </w:t>
      </w:r>
    </w:p>
    <w:p w14:paraId="3B076ED6"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XVIII – em caso de descumprimento contratual e/ou quaisquer tipos de ilicitudes verificadas nas contratações sob sua responsabilidade, além de comunicar ao gestor do contrato, colher previamente </w:t>
      </w:r>
      <w:proofErr w:type="gramStart"/>
      <w:r w:rsidRPr="00967232">
        <w:rPr>
          <w:rFonts w:ascii="Times New Roman" w:hAnsi="Times New Roman" w:cs="Times New Roman"/>
          <w:sz w:val="24"/>
          <w:szCs w:val="24"/>
        </w:rPr>
        <w:t>as</w:t>
      </w:r>
      <w:proofErr w:type="gramEnd"/>
      <w:r w:rsidRPr="00967232">
        <w:rPr>
          <w:rFonts w:ascii="Times New Roman" w:hAnsi="Times New Roman" w:cs="Times New Roman"/>
          <w:sz w:val="24"/>
          <w:szCs w:val="24"/>
        </w:rPr>
        <w:t xml:space="preserve"> provas e reunir os indícios inerentes a sua atribuição fiscalizatória, auxiliando na instrução do processo; </w:t>
      </w:r>
    </w:p>
    <w:p w14:paraId="2733E22F"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XIX – propor medidas que visem à melhoria contínua da execução do contrato; </w:t>
      </w:r>
    </w:p>
    <w:p w14:paraId="0C78E1C5"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XX – preencher ao final do contrato, o termo de avaliação do serviço prestado ou do objeto recebido; </w:t>
      </w:r>
    </w:p>
    <w:p w14:paraId="1479FAFE"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XXI – manifestar-se formalmente, quando consultado, sobre a prorrogação, alteração, rescisão ou </w:t>
      </w:r>
      <w:r w:rsidRPr="00967232">
        <w:rPr>
          <w:rFonts w:ascii="Times New Roman" w:hAnsi="Times New Roman" w:cs="Times New Roman"/>
          <w:sz w:val="24"/>
          <w:szCs w:val="24"/>
        </w:rPr>
        <w:lastRenderedPageBreak/>
        <w:t xml:space="preserve">qualquer outra providência que deva ser tomada com relação ao contrato fiscalizado, inclusive com a emissão de parecer; </w:t>
      </w:r>
    </w:p>
    <w:p w14:paraId="269E8D22" w14:textId="3923BE99"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XXII – consultar o Município sobre a necessidade de acréscimos ou supressões no objeto do contrato, se detectar algo que possa sugerir a adoção de tais medidas; </w:t>
      </w:r>
    </w:p>
    <w:p w14:paraId="2B99274C"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XXIII – determinar a retirada de qualquer empregado subordinado direta ou indiretamente à contratada, inclusive empregados de eventuais subcontratadas, ou as próprias subcontratadas, que, a seu critério, comprometam o bom andamento dos serviços; </w:t>
      </w:r>
    </w:p>
    <w:p w14:paraId="2D854F33"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XXIV – receber e fomentar avaliações relacionadas ao serviço prestado ou ao objeto recebido, especialmente, conforme o caso, do público usuário; </w:t>
      </w:r>
      <w:proofErr w:type="gramStart"/>
      <w:r w:rsidRPr="00967232">
        <w:rPr>
          <w:rFonts w:ascii="Times New Roman" w:hAnsi="Times New Roman" w:cs="Times New Roman"/>
          <w:sz w:val="24"/>
          <w:szCs w:val="24"/>
        </w:rPr>
        <w:t>e</w:t>
      </w:r>
      <w:proofErr w:type="gramEnd"/>
      <w:r w:rsidRPr="00967232">
        <w:rPr>
          <w:rFonts w:ascii="Times New Roman" w:hAnsi="Times New Roman" w:cs="Times New Roman"/>
          <w:sz w:val="24"/>
          <w:szCs w:val="24"/>
        </w:rPr>
        <w:t xml:space="preserve"> </w:t>
      </w:r>
    </w:p>
    <w:p w14:paraId="6E3C2108" w14:textId="77777777" w:rsidR="0091160C" w:rsidRPr="00967232" w:rsidRDefault="0091160C" w:rsidP="003F3E7A">
      <w:pPr>
        <w:ind w:left="-567"/>
        <w:jc w:val="both"/>
        <w:rPr>
          <w:rFonts w:ascii="Times New Roman" w:hAnsi="Times New Roman" w:cs="Times New Roman"/>
          <w:b/>
          <w:bCs/>
          <w:sz w:val="24"/>
          <w:szCs w:val="24"/>
        </w:rPr>
      </w:pPr>
      <w:r w:rsidRPr="00967232">
        <w:rPr>
          <w:rFonts w:ascii="Times New Roman" w:hAnsi="Times New Roman" w:cs="Times New Roman"/>
          <w:sz w:val="24"/>
          <w:szCs w:val="24"/>
        </w:rPr>
        <w:t xml:space="preserve">XXV - exercer qualquer outra atividade compatível com a função que lhe seja legalmente atribuída. </w:t>
      </w:r>
    </w:p>
    <w:p w14:paraId="13CC1104" w14:textId="77777777" w:rsidR="0091160C" w:rsidRPr="00967232" w:rsidRDefault="0091160C" w:rsidP="003F3E7A">
      <w:pPr>
        <w:ind w:left="-567"/>
        <w:jc w:val="both"/>
        <w:rPr>
          <w:rFonts w:ascii="Times New Roman" w:hAnsi="Times New Roman" w:cs="Times New Roman"/>
          <w:b/>
          <w:bCs/>
          <w:sz w:val="24"/>
          <w:szCs w:val="24"/>
        </w:rPr>
      </w:pPr>
    </w:p>
    <w:p w14:paraId="16B58984" w14:textId="77777777" w:rsidR="0091160C" w:rsidRPr="00967232" w:rsidRDefault="0091160C"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16.8 – DAS OBRIGAÇÕES DO GESTOR DO CONTRATO</w:t>
      </w:r>
    </w:p>
    <w:p w14:paraId="4D69563C"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16.8.1 – Compete ao gestor do contrato, observado o disposto na Lei Federal nº 14.133, de 2021, administrar o contrato ou outro documento que vier a substituí-lo, desde sua concepção até sua finalização, em aspectos gerenciais, especialmente: </w:t>
      </w:r>
    </w:p>
    <w:p w14:paraId="5D1E07FF"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 – manter o acompanhamento regular e sistemático do instrumento contratual, mormente cujo objeto tenha seu preço demonstrado com base em planilhas de composição de custos contidos na proposta licitatória, mantendo cópia disponível das referidas planilhas, com registro da equação econômico-financeira do contrato; </w:t>
      </w:r>
    </w:p>
    <w:p w14:paraId="6425B76C"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II – controlar o prazo de vigência do contrato e de execução do objeto, assim como de suas etapas e demais prazos contratuais, recomendando, com antecedência razoável, à autoridade competente, quando for o caso, a deflagração de novo procedimento licitatório ou a prorrogação do contrato vigente, quando admitida; </w:t>
      </w:r>
    </w:p>
    <w:p w14:paraId="15FA98C2"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III – manter o controle da atualização do valor da garantia contratual, procedendo, em tempo hábil, ao encaminhamento necessário à sua substituição e/ou reforço ou prorrogação do prazo de sua vigência, quando for o caso; </w:t>
      </w:r>
    </w:p>
    <w:p w14:paraId="49C2FAE1"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IV – prover a autoridade superior de documentos e informações necessários à celebração de termo aditivo, objetivando as alterações do contrato previstas em lei, inclusive para prorrogação do prazo do instrumento contratual, neste último caso, após verificação da vantajosidade da prorrogação, bem como da manifestação do fiscal do contrato sobre a qualidade dos bens entregues e/ou serviços prestados; </w:t>
      </w:r>
    </w:p>
    <w:p w14:paraId="581F709D"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 – avaliar e se manifestar sobre os pedidos de reequilíbrio econômico financeiro do contrato a serem decididos pela autoridade competente; </w:t>
      </w:r>
    </w:p>
    <w:p w14:paraId="49301FEF"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 – analisar os documentos referentes ao recebimento do objeto contratado; </w:t>
      </w:r>
    </w:p>
    <w:p w14:paraId="5645F90D"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VII – acompanhar o desenvolvimento da execução através de relatórios e demais documentos relativos ao objeto contratado; </w:t>
      </w:r>
    </w:p>
    <w:p w14:paraId="557050C5"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VIII – decidir provisoriamente sobre eventual suspensão da execução contratual, elaborando o Termo de Suspensão; </w:t>
      </w:r>
    </w:p>
    <w:p w14:paraId="50D788BB"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IX – adotar e registrar as medidas preparatórias para aplicação de sanções e/ou de rescisão contratual, realizando e coordenando atos investigativos prévios à abertura do processo, quando necessários, nas hipóteses de descumprimento de obrigações previstas no edital, no contrato e/ou na legislação de regência; </w:t>
      </w:r>
    </w:p>
    <w:p w14:paraId="77A54EBD"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 – aplicar a sanção de advertência prevista no inciso I do art. 156 da Lei Federal nº 14.133, de 2021, por meio do procedimento administrativo sumaríssimo previsto no art. 144 deste regulamento; </w:t>
      </w:r>
    </w:p>
    <w:p w14:paraId="1BCA9C94"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 – analisar a documentação necessária ao pagamento, encaminhada pelo fiscal do contrato, conforme rol e condições dispostos no instrumento contratual e nas normas que disciplinam a execução da despesa pública, devolvendo-os ao fiscal do contrato para regularização, quando for o caso; </w:t>
      </w:r>
    </w:p>
    <w:p w14:paraId="46E58D3E"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XII – incluir e conferir as certidões de regularidade fiscal, trabalhista e previdenciária necessárias ao </w:t>
      </w:r>
      <w:r w:rsidRPr="00967232">
        <w:rPr>
          <w:rFonts w:ascii="Times New Roman" w:hAnsi="Times New Roman" w:cs="Times New Roman"/>
          <w:sz w:val="24"/>
          <w:szCs w:val="24"/>
        </w:rPr>
        <w:lastRenderedPageBreak/>
        <w:t xml:space="preserve">pagamento, quando cabível e na ausência de fiscal administrativo do contrato, e encaminhar ao setor responsável; </w:t>
      </w:r>
    </w:p>
    <w:p w14:paraId="6F685531"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XIII – acompanhar as notas de empenho do contrato, solicitando o cancelamento de saldo, quando for o caso, respeitando a competência do exercício; </w:t>
      </w:r>
    </w:p>
    <w:p w14:paraId="1099388F"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XIV – efetuar a digitalização e armazenamento dos documentos fiscais e trabalhistas da contratada nos sistemas do Município/Consórcio, quando couber, bem como no Portal Nacional de Contratações Públicas (PNCP); </w:t>
      </w:r>
    </w:p>
    <w:p w14:paraId="611B6DE2"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XV – realizar, quando for o caso, e acompanhar os lançamentos dos dados referentes ao contrato nos sistemas do Consórcio e no Portal Nacional de Contratações Públicas (PNCP), verificando saldo e informando o encerramento do instrumento contratual; </w:t>
      </w:r>
    </w:p>
    <w:p w14:paraId="7453702F" w14:textId="77777777" w:rsidR="0091160C" w:rsidRPr="00967232" w:rsidRDefault="0091160C"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XVI - exercer qualquer outra atividade compatível com a função que lhe seja legalmente atribuída. </w:t>
      </w:r>
    </w:p>
    <w:p w14:paraId="67828393" w14:textId="77777777" w:rsidR="0091160C" w:rsidRPr="00967232" w:rsidRDefault="0091160C" w:rsidP="003F3E7A">
      <w:pPr>
        <w:pStyle w:val="Nvel1-SemNumerao"/>
        <w:tabs>
          <w:tab w:val="clear" w:pos="0"/>
          <w:tab w:val="left" w:pos="426"/>
        </w:tabs>
        <w:spacing w:before="0" w:after="0" w:line="240" w:lineRule="auto"/>
        <w:ind w:left="-567"/>
        <w:rPr>
          <w:rFonts w:ascii="Times New Roman" w:hAnsi="Times New Roman" w:cs="Times New Roman"/>
          <w:sz w:val="24"/>
          <w:szCs w:val="24"/>
          <w:lang w:eastAsia="en-US"/>
        </w:rPr>
      </w:pPr>
      <w:r w:rsidRPr="00967232">
        <w:rPr>
          <w:rFonts w:ascii="Times New Roman" w:hAnsi="Times New Roman" w:cs="Times New Roman"/>
          <w:sz w:val="24"/>
          <w:szCs w:val="24"/>
          <w:lang w:eastAsia="en-US"/>
        </w:rPr>
        <w:t>16.9 – DO RECEBIMENTO/SERVIÇO</w:t>
      </w:r>
    </w:p>
    <w:p w14:paraId="47A63185" w14:textId="77777777" w:rsidR="00097C75" w:rsidRPr="00967232" w:rsidRDefault="0091160C" w:rsidP="003F3E7A">
      <w:pPr>
        <w:adjustRightInd w:val="0"/>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16.9.1 - </w:t>
      </w:r>
      <w:r w:rsidR="00097C75" w:rsidRPr="00967232">
        <w:rPr>
          <w:rFonts w:ascii="Times New Roman" w:hAnsi="Times New Roman" w:cs="Times New Roman"/>
          <w:sz w:val="24"/>
          <w:szCs w:val="24"/>
        </w:rPr>
        <w:t xml:space="preserve">A entrega e o recebimento dos veículos </w:t>
      </w:r>
      <w:proofErr w:type="gramStart"/>
      <w:r w:rsidR="00097C75" w:rsidRPr="00967232">
        <w:rPr>
          <w:rFonts w:ascii="Times New Roman" w:hAnsi="Times New Roman" w:cs="Times New Roman"/>
          <w:sz w:val="24"/>
          <w:szCs w:val="24"/>
        </w:rPr>
        <w:t>dar-se-á</w:t>
      </w:r>
      <w:proofErr w:type="gramEnd"/>
      <w:r w:rsidR="00097C75" w:rsidRPr="00967232">
        <w:rPr>
          <w:rFonts w:ascii="Times New Roman" w:hAnsi="Times New Roman" w:cs="Times New Roman"/>
          <w:sz w:val="24"/>
          <w:szCs w:val="24"/>
        </w:rPr>
        <w:t xml:space="preserve"> da seguinte forma:</w:t>
      </w:r>
    </w:p>
    <w:p w14:paraId="4DC699BA" w14:textId="60523A64" w:rsidR="00097C75" w:rsidRPr="00967232" w:rsidRDefault="00097C75" w:rsidP="003F3E7A">
      <w:pPr>
        <w:adjustRightInd w:val="0"/>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a) A CONTRATADA deverá comprovar antes da entrega, que os veículos contratados </w:t>
      </w:r>
      <w:proofErr w:type="gramStart"/>
      <w:r w:rsidRPr="00967232">
        <w:rPr>
          <w:rFonts w:ascii="Times New Roman" w:hAnsi="Times New Roman" w:cs="Times New Roman"/>
          <w:sz w:val="24"/>
          <w:szCs w:val="24"/>
        </w:rPr>
        <w:t>possui</w:t>
      </w:r>
      <w:proofErr w:type="gramEnd"/>
      <w:r w:rsidRPr="00967232">
        <w:rPr>
          <w:rFonts w:ascii="Times New Roman" w:hAnsi="Times New Roman" w:cs="Times New Roman"/>
          <w:sz w:val="24"/>
          <w:szCs w:val="24"/>
        </w:rPr>
        <w:t xml:space="preserve"> toda a documentação e equipamentos exigidos pela legislação pertinente, inclusive os veiculos adaptados e em conformidade com </w:t>
      </w:r>
      <w:r w:rsidR="00C77019" w:rsidRPr="00967232">
        <w:rPr>
          <w:rFonts w:ascii="Times New Roman" w:hAnsi="Times New Roman" w:cs="Times New Roman"/>
          <w:sz w:val="24"/>
          <w:szCs w:val="24"/>
        </w:rPr>
        <w:t>a especificação</w:t>
      </w:r>
      <w:r w:rsidRPr="00967232">
        <w:rPr>
          <w:rFonts w:ascii="Times New Roman" w:hAnsi="Times New Roman" w:cs="Times New Roman"/>
          <w:sz w:val="24"/>
          <w:szCs w:val="24"/>
        </w:rPr>
        <w:t>;</w:t>
      </w:r>
    </w:p>
    <w:p w14:paraId="57044950" w14:textId="6575150B" w:rsidR="00097C75" w:rsidRPr="00967232" w:rsidRDefault="00097C75" w:rsidP="003F3E7A">
      <w:pPr>
        <w:adjustRightInd w:val="0"/>
        <w:ind w:left="-567"/>
        <w:jc w:val="both"/>
        <w:rPr>
          <w:rFonts w:ascii="Times New Roman" w:hAnsi="Times New Roman" w:cs="Times New Roman"/>
          <w:sz w:val="24"/>
          <w:szCs w:val="24"/>
        </w:rPr>
      </w:pPr>
      <w:r w:rsidRPr="00967232">
        <w:rPr>
          <w:rFonts w:ascii="Times New Roman" w:hAnsi="Times New Roman" w:cs="Times New Roman"/>
          <w:sz w:val="24"/>
          <w:szCs w:val="24"/>
        </w:rPr>
        <w:t>b) Caso algum veículo não esteja devidamente regularizado, deverá ser substituído por outro que atenda às exigênc</w:t>
      </w:r>
      <w:r w:rsidR="00524339" w:rsidRPr="00967232">
        <w:rPr>
          <w:rFonts w:ascii="Times New Roman" w:hAnsi="Times New Roman" w:cs="Times New Roman"/>
          <w:sz w:val="24"/>
          <w:szCs w:val="24"/>
        </w:rPr>
        <w:t>ias da legislação pertinente</w:t>
      </w:r>
      <w:r w:rsidRPr="00967232">
        <w:rPr>
          <w:rFonts w:ascii="Times New Roman" w:hAnsi="Times New Roman" w:cs="Times New Roman"/>
          <w:sz w:val="24"/>
          <w:szCs w:val="24"/>
        </w:rPr>
        <w:t>;</w:t>
      </w:r>
    </w:p>
    <w:p w14:paraId="5A7D6C9C" w14:textId="0A14B417" w:rsidR="00097C75" w:rsidRPr="00967232" w:rsidRDefault="00097C75" w:rsidP="003F3E7A">
      <w:pPr>
        <w:adjustRightInd w:val="0"/>
        <w:ind w:left="-567"/>
        <w:jc w:val="both"/>
        <w:rPr>
          <w:rFonts w:ascii="Times New Roman" w:hAnsi="Times New Roman" w:cs="Times New Roman"/>
          <w:sz w:val="24"/>
          <w:szCs w:val="24"/>
        </w:rPr>
      </w:pPr>
      <w:r w:rsidRPr="00967232">
        <w:rPr>
          <w:rFonts w:ascii="Times New Roman" w:hAnsi="Times New Roman" w:cs="Times New Roman"/>
          <w:bCs/>
          <w:sz w:val="24"/>
          <w:szCs w:val="24"/>
        </w:rPr>
        <w:t>c) Os veículo</w:t>
      </w:r>
      <w:r w:rsidR="0000469A" w:rsidRPr="00967232">
        <w:rPr>
          <w:rFonts w:ascii="Times New Roman" w:hAnsi="Times New Roman" w:cs="Times New Roman"/>
          <w:bCs/>
          <w:sz w:val="24"/>
          <w:szCs w:val="24"/>
        </w:rPr>
        <w:t>s deverão ser entregues em até 3</w:t>
      </w:r>
      <w:r w:rsidRPr="00967232">
        <w:rPr>
          <w:rFonts w:ascii="Times New Roman" w:hAnsi="Times New Roman" w:cs="Times New Roman"/>
          <w:bCs/>
          <w:sz w:val="24"/>
          <w:szCs w:val="24"/>
        </w:rPr>
        <w:t>0 (</w:t>
      </w:r>
      <w:r w:rsidR="0000469A" w:rsidRPr="00967232">
        <w:rPr>
          <w:rFonts w:ascii="Times New Roman" w:hAnsi="Times New Roman" w:cs="Times New Roman"/>
          <w:bCs/>
          <w:sz w:val="24"/>
          <w:szCs w:val="24"/>
        </w:rPr>
        <w:t>trinta</w:t>
      </w:r>
      <w:r w:rsidRPr="00967232">
        <w:rPr>
          <w:rFonts w:ascii="Times New Roman" w:hAnsi="Times New Roman" w:cs="Times New Roman"/>
          <w:bCs/>
          <w:sz w:val="24"/>
          <w:szCs w:val="24"/>
        </w:rPr>
        <w:t>) dias úteis contados do recebimento da ordem de compra, podendo ser prorrogado por igual período, mediante solicitação expressa.</w:t>
      </w:r>
    </w:p>
    <w:p w14:paraId="18BC81C1" w14:textId="52745BA8"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 xml:space="preserve">16.9.2 – Entregue o veículo, o mesmo será recebido provisoriamente, pelo responsável do seu acompanhamento e fiscalização, para efeito de posterior verificação de sua conformidade com a especificação no prazo de </w:t>
      </w:r>
      <w:r w:rsidR="005A3AB4" w:rsidRPr="00967232">
        <w:rPr>
          <w:rFonts w:ascii="Times New Roman" w:hAnsi="Times New Roman" w:cs="Times New Roman"/>
        </w:rPr>
        <w:t>10</w:t>
      </w:r>
      <w:r w:rsidRPr="00967232">
        <w:rPr>
          <w:rFonts w:ascii="Times New Roman" w:hAnsi="Times New Roman" w:cs="Times New Roman"/>
        </w:rPr>
        <w:t>(</w:t>
      </w:r>
      <w:r w:rsidR="005A3AB4" w:rsidRPr="00967232">
        <w:rPr>
          <w:rFonts w:ascii="Times New Roman" w:hAnsi="Times New Roman" w:cs="Times New Roman"/>
        </w:rPr>
        <w:t>dez</w:t>
      </w:r>
      <w:r w:rsidRPr="00967232">
        <w:rPr>
          <w:rFonts w:ascii="Times New Roman" w:hAnsi="Times New Roman" w:cs="Times New Roman"/>
        </w:rPr>
        <w:t>) dias.</w:t>
      </w:r>
    </w:p>
    <w:p w14:paraId="12CA7DDE" w14:textId="27E84C9D"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 xml:space="preserve">16.9.3 - A entrega poderá ser rejeitada, no todo ou em parte, quando em desacordo com as especificações devendo ser determinado seu correto fornecimento, </w:t>
      </w:r>
      <w:proofErr w:type="gramStart"/>
      <w:r w:rsidRPr="00967232">
        <w:rPr>
          <w:rFonts w:ascii="Times New Roman" w:hAnsi="Times New Roman" w:cs="Times New Roman"/>
        </w:rPr>
        <w:t>sob pena</w:t>
      </w:r>
      <w:proofErr w:type="gramEnd"/>
      <w:r w:rsidRPr="00967232">
        <w:rPr>
          <w:rFonts w:ascii="Times New Roman" w:hAnsi="Times New Roman" w:cs="Times New Roman"/>
        </w:rPr>
        <w:t xml:space="preserve"> de rescindir a contratação sem prejuízo da aplicação das penalidades previstas neste ato convocatório.</w:t>
      </w:r>
    </w:p>
    <w:p w14:paraId="7D4B5C53" w14:textId="29C9A97F" w:rsidR="00097C75" w:rsidRPr="00967232" w:rsidRDefault="00097C75" w:rsidP="003F3E7A">
      <w:pPr>
        <w:adjustRightInd w:val="0"/>
        <w:ind w:left="-567"/>
        <w:jc w:val="both"/>
        <w:rPr>
          <w:rFonts w:ascii="Times New Roman" w:hAnsi="Times New Roman" w:cs="Times New Roman"/>
          <w:sz w:val="24"/>
          <w:szCs w:val="24"/>
          <w:lang w:val="x-none" w:eastAsia="x-none"/>
        </w:rPr>
      </w:pPr>
      <w:r w:rsidRPr="00967232">
        <w:rPr>
          <w:rFonts w:ascii="Times New Roman" w:hAnsi="Times New Roman" w:cs="Times New Roman"/>
          <w:sz w:val="24"/>
          <w:szCs w:val="24"/>
        </w:rPr>
        <w:t xml:space="preserve">16.9.4 – </w:t>
      </w:r>
      <w:r w:rsidRPr="00967232">
        <w:rPr>
          <w:rFonts w:ascii="Times New Roman" w:hAnsi="Times New Roman" w:cs="Times New Roman"/>
          <w:sz w:val="24"/>
          <w:szCs w:val="24"/>
          <w:lang w:val="x-none" w:eastAsia="x-none"/>
        </w:rPr>
        <w:t xml:space="preserve">O recebimento dos </w:t>
      </w:r>
      <w:r w:rsidRPr="00967232">
        <w:rPr>
          <w:rFonts w:ascii="Times New Roman" w:hAnsi="Times New Roman" w:cs="Times New Roman"/>
          <w:sz w:val="24"/>
          <w:szCs w:val="24"/>
          <w:lang w:val="pt-BR" w:eastAsia="x-none"/>
        </w:rPr>
        <w:t xml:space="preserve">veículos </w:t>
      </w:r>
      <w:r w:rsidRPr="00967232">
        <w:rPr>
          <w:rFonts w:ascii="Times New Roman" w:hAnsi="Times New Roman" w:cs="Times New Roman"/>
          <w:sz w:val="24"/>
          <w:szCs w:val="24"/>
          <w:lang w:val="x-none" w:eastAsia="x-none"/>
        </w:rPr>
        <w:t>dar-se-á definitivamente no prazo de 0</w:t>
      </w:r>
      <w:r w:rsidRPr="00967232">
        <w:rPr>
          <w:rFonts w:ascii="Times New Roman" w:hAnsi="Times New Roman" w:cs="Times New Roman"/>
          <w:sz w:val="24"/>
          <w:szCs w:val="24"/>
          <w:lang w:val="pt-BR" w:eastAsia="x-none"/>
        </w:rPr>
        <w:t>5</w:t>
      </w:r>
      <w:r w:rsidRPr="00967232">
        <w:rPr>
          <w:rFonts w:ascii="Times New Roman" w:hAnsi="Times New Roman" w:cs="Times New Roman"/>
          <w:sz w:val="24"/>
          <w:szCs w:val="24"/>
          <w:lang w:val="x-none" w:eastAsia="x-none"/>
        </w:rPr>
        <w:t xml:space="preserve"> (</w:t>
      </w:r>
      <w:r w:rsidRPr="00967232">
        <w:rPr>
          <w:rFonts w:ascii="Times New Roman" w:hAnsi="Times New Roman" w:cs="Times New Roman"/>
          <w:sz w:val="24"/>
          <w:szCs w:val="24"/>
          <w:lang w:val="pt-BR" w:eastAsia="x-none"/>
        </w:rPr>
        <w:t>cinco</w:t>
      </w:r>
      <w:r w:rsidRPr="00967232">
        <w:rPr>
          <w:rFonts w:ascii="Times New Roman" w:hAnsi="Times New Roman" w:cs="Times New Roman"/>
          <w:sz w:val="24"/>
          <w:szCs w:val="24"/>
          <w:lang w:val="x-none" w:eastAsia="x-none"/>
        </w:rPr>
        <w:t xml:space="preserve">) dias úteis, contado da data de </w:t>
      </w:r>
      <w:r w:rsidRPr="00967232">
        <w:rPr>
          <w:rFonts w:ascii="Times New Roman" w:hAnsi="Times New Roman" w:cs="Times New Roman"/>
          <w:sz w:val="24"/>
          <w:szCs w:val="24"/>
          <w:lang w:val="pt-BR" w:eastAsia="x-none"/>
        </w:rPr>
        <w:t>sua entrega</w:t>
      </w:r>
      <w:r w:rsidRPr="00967232">
        <w:rPr>
          <w:rFonts w:ascii="Times New Roman" w:hAnsi="Times New Roman" w:cs="Times New Roman"/>
          <w:sz w:val="24"/>
          <w:szCs w:val="24"/>
          <w:lang w:eastAsia="x-none"/>
        </w:rPr>
        <w:t>,</w:t>
      </w:r>
      <w:r w:rsidRPr="00967232">
        <w:rPr>
          <w:rFonts w:ascii="Times New Roman" w:hAnsi="Times New Roman" w:cs="Times New Roman"/>
          <w:sz w:val="24"/>
          <w:szCs w:val="24"/>
          <w:lang w:val="x-none" w:eastAsia="x-none"/>
        </w:rPr>
        <w:t xml:space="preserve"> uma vez verificado o atendimento integral das especificações contratadas, mediante Termo de Recebimento Definitivo</w:t>
      </w:r>
      <w:r w:rsidRPr="00967232">
        <w:rPr>
          <w:rFonts w:ascii="Times New Roman" w:hAnsi="Times New Roman" w:cs="Times New Roman"/>
          <w:sz w:val="24"/>
          <w:szCs w:val="24"/>
          <w:lang w:eastAsia="x-none"/>
        </w:rPr>
        <w:t xml:space="preserve"> </w:t>
      </w:r>
      <w:r w:rsidRPr="00967232">
        <w:rPr>
          <w:rFonts w:ascii="Times New Roman" w:hAnsi="Times New Roman" w:cs="Times New Roman"/>
          <w:sz w:val="24"/>
          <w:szCs w:val="24"/>
          <w:lang w:val="x-none" w:eastAsia="x-none"/>
        </w:rPr>
        <w:t>ou Recibo, firmado pelo servidor responsável.</w:t>
      </w:r>
    </w:p>
    <w:p w14:paraId="4F21E293" w14:textId="77777777" w:rsidR="00097C75" w:rsidRPr="00967232" w:rsidRDefault="00097C75" w:rsidP="003F3E7A">
      <w:pPr>
        <w:adjustRightInd w:val="0"/>
        <w:ind w:left="-567"/>
        <w:jc w:val="both"/>
        <w:rPr>
          <w:rFonts w:ascii="Times New Roman" w:hAnsi="Times New Roman" w:cs="Times New Roman"/>
          <w:sz w:val="24"/>
          <w:szCs w:val="24"/>
        </w:rPr>
      </w:pPr>
      <w:r w:rsidRPr="00967232">
        <w:rPr>
          <w:rFonts w:ascii="Times New Roman" w:hAnsi="Times New Roman" w:cs="Times New Roman"/>
          <w:sz w:val="24"/>
          <w:szCs w:val="24"/>
        </w:rPr>
        <w:t>a)</w:t>
      </w:r>
      <w:proofErr w:type="gramStart"/>
      <w:r w:rsidRPr="00967232">
        <w:rPr>
          <w:rFonts w:ascii="Times New Roman" w:hAnsi="Times New Roman" w:cs="Times New Roman"/>
          <w:sz w:val="24"/>
          <w:szCs w:val="24"/>
        </w:rPr>
        <w:t xml:space="preserve">  </w:t>
      </w:r>
      <w:proofErr w:type="gramEnd"/>
      <w:r w:rsidRPr="00967232">
        <w:rPr>
          <w:rFonts w:ascii="Times New Roman" w:hAnsi="Times New Roman" w:cs="Times New Roman"/>
          <w:sz w:val="24"/>
          <w:szCs w:val="24"/>
        </w:rPr>
        <w:t>– Os materiais/serviços serão recebidos provisoriamente no prazo de 10(dez) dias, pelo fiscal técnico, mediante termos detalhados, quando verificado o cumprimento das exigências de caráter técnico e administrativo;</w:t>
      </w:r>
    </w:p>
    <w:p w14:paraId="61FDF625" w14:textId="77777777"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 xml:space="preserve">b) – O prazo da disposição acima será contado do recebimento de comunicação de cobrança oriunda do contratado com a comprovação do fornecimento a que se referem </w:t>
      </w:r>
      <w:proofErr w:type="gramStart"/>
      <w:r w:rsidRPr="00967232">
        <w:rPr>
          <w:rFonts w:ascii="Times New Roman" w:hAnsi="Times New Roman" w:cs="Times New Roman"/>
        </w:rPr>
        <w:t>a</w:t>
      </w:r>
      <w:proofErr w:type="gramEnd"/>
      <w:r w:rsidRPr="00967232">
        <w:rPr>
          <w:rFonts w:ascii="Times New Roman" w:hAnsi="Times New Roman" w:cs="Times New Roman"/>
        </w:rPr>
        <w:t xml:space="preserve"> parcela a ser paga;</w:t>
      </w:r>
    </w:p>
    <w:p w14:paraId="66D8D3FD" w14:textId="77777777"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c) – O fiscal técnico do contrato realizará o recebimento provisório do objeto do contrato mediante termo detalhado que comprove o cumprimento das exigências de caráter técnico;</w:t>
      </w:r>
    </w:p>
    <w:p w14:paraId="274975FE" w14:textId="77777777"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d) – O fiscal administrativo do contrato realizará o recebimento provisório do objeto do contrato mediante termo detalhado que comprove o cumprimento das exigências de caráter administrativo;</w:t>
      </w:r>
    </w:p>
    <w:p w14:paraId="48404606" w14:textId="77777777"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e) – O fiscal setorial do contrato, quando houver, realizará o recebimento provisório sob o ponto de vista técnico e administrativo;</w:t>
      </w:r>
    </w:p>
    <w:p w14:paraId="64CB2939" w14:textId="57B541BA"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f) – Os materiais/serviços poderão ser rejeitados, no todo ou em parte, quando em desacordo com as especificações, sem prejuízo da aplicação das penalidades;</w:t>
      </w:r>
    </w:p>
    <w:p w14:paraId="60F94FC3" w14:textId="77777777"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g) – Quando a fiscalização for exercida por um único servidor, o Termo Detalhado deverá conter o registro, a análise e a conclusão acerca das ocorrências na execução do contrato, em relação à fiscalização administrativa e demais documentos que julgar necessários, devendo encaminhá-los ao gestor do contrato para recebimento definitivo;</w:t>
      </w:r>
    </w:p>
    <w:p w14:paraId="5775E6CC" w14:textId="34B2E8E6" w:rsidR="00097C75" w:rsidRPr="00967232" w:rsidRDefault="00097C75" w:rsidP="003F3E7A">
      <w:pPr>
        <w:pStyle w:val="Corpodetexto"/>
        <w:adjustRightInd w:val="0"/>
        <w:ind w:left="-567"/>
        <w:jc w:val="both"/>
        <w:rPr>
          <w:rFonts w:ascii="Times New Roman" w:hAnsi="Times New Roman" w:cs="Times New Roman"/>
        </w:rPr>
      </w:pPr>
      <w:r w:rsidRPr="00967232">
        <w:rPr>
          <w:rFonts w:ascii="Times New Roman" w:hAnsi="Times New Roman" w:cs="Times New Roman"/>
        </w:rPr>
        <w:t xml:space="preserve">h) – O item poderá ser rejeitado, no todo ou em parte, quando em desacordo com as especificações </w:t>
      </w:r>
      <w:r w:rsidRPr="00967232">
        <w:rPr>
          <w:rFonts w:ascii="Times New Roman" w:hAnsi="Times New Roman" w:cs="Times New Roman"/>
        </w:rPr>
        <w:lastRenderedPageBreak/>
        <w:t xml:space="preserve">devendo ser determinada sua correta execução, </w:t>
      </w:r>
      <w:proofErr w:type="gramStart"/>
      <w:r w:rsidRPr="00967232">
        <w:rPr>
          <w:rFonts w:ascii="Times New Roman" w:hAnsi="Times New Roman" w:cs="Times New Roman"/>
        </w:rPr>
        <w:t>sob pena</w:t>
      </w:r>
      <w:proofErr w:type="gramEnd"/>
      <w:r w:rsidRPr="00967232">
        <w:rPr>
          <w:rFonts w:ascii="Times New Roman" w:hAnsi="Times New Roman" w:cs="Times New Roman"/>
        </w:rPr>
        <w:t xml:space="preserve"> de rescindir a contratação sem prejuízo da aplicação das penalidades previstas neste ato convocatório.</w:t>
      </w:r>
    </w:p>
    <w:p w14:paraId="6123FCB8" w14:textId="1F218502" w:rsidR="00097C75" w:rsidRPr="00967232" w:rsidRDefault="00097C75" w:rsidP="003F3E7A">
      <w:pPr>
        <w:adjustRightInd w:val="0"/>
        <w:ind w:left="-567"/>
        <w:jc w:val="both"/>
        <w:rPr>
          <w:rFonts w:ascii="Times New Roman" w:hAnsi="Times New Roman" w:cs="Times New Roman"/>
          <w:sz w:val="24"/>
          <w:szCs w:val="24"/>
          <w:lang w:val="pt-BR" w:eastAsia="x-none"/>
        </w:rPr>
      </w:pPr>
      <w:r w:rsidRPr="00967232">
        <w:rPr>
          <w:rFonts w:ascii="Times New Roman" w:hAnsi="Times New Roman" w:cs="Times New Roman"/>
          <w:sz w:val="24"/>
          <w:szCs w:val="24"/>
        </w:rPr>
        <w:t xml:space="preserve">i) </w:t>
      </w:r>
      <w:r w:rsidRPr="00967232">
        <w:rPr>
          <w:rFonts w:ascii="Times New Roman" w:hAnsi="Times New Roman" w:cs="Times New Roman"/>
          <w:sz w:val="24"/>
          <w:szCs w:val="24"/>
          <w:lang w:val="x-none" w:eastAsia="x-none"/>
        </w:rPr>
        <w:t xml:space="preserve">O recebimento dos itens dar-se-á definitivamente no prazo de </w:t>
      </w:r>
      <w:r w:rsidRPr="00967232">
        <w:rPr>
          <w:rFonts w:ascii="Times New Roman" w:hAnsi="Times New Roman" w:cs="Times New Roman"/>
          <w:sz w:val="24"/>
          <w:szCs w:val="24"/>
          <w:lang w:eastAsia="x-none"/>
        </w:rPr>
        <w:t>0</w:t>
      </w:r>
      <w:r w:rsidR="00615F58" w:rsidRPr="00967232">
        <w:rPr>
          <w:rFonts w:ascii="Times New Roman" w:hAnsi="Times New Roman" w:cs="Times New Roman"/>
          <w:sz w:val="24"/>
          <w:szCs w:val="24"/>
          <w:lang w:eastAsia="x-none"/>
        </w:rPr>
        <w:t>5</w:t>
      </w:r>
      <w:r w:rsidRPr="00967232">
        <w:rPr>
          <w:rFonts w:ascii="Times New Roman" w:hAnsi="Times New Roman" w:cs="Times New Roman"/>
          <w:sz w:val="24"/>
          <w:szCs w:val="24"/>
          <w:lang w:val="x-none" w:eastAsia="x-none"/>
        </w:rPr>
        <w:t xml:space="preserve"> (</w:t>
      </w:r>
      <w:r w:rsidR="00615F58" w:rsidRPr="00967232">
        <w:rPr>
          <w:rFonts w:ascii="Times New Roman" w:hAnsi="Times New Roman" w:cs="Times New Roman"/>
          <w:sz w:val="24"/>
          <w:szCs w:val="24"/>
          <w:lang w:val="x-none" w:eastAsia="x-none"/>
        </w:rPr>
        <w:t xml:space="preserve">cinco) </w:t>
      </w:r>
      <w:r w:rsidRPr="00967232">
        <w:rPr>
          <w:rFonts w:ascii="Times New Roman" w:hAnsi="Times New Roman" w:cs="Times New Roman"/>
          <w:sz w:val="24"/>
          <w:szCs w:val="24"/>
          <w:lang w:val="x-none" w:eastAsia="x-none"/>
        </w:rPr>
        <w:t>dias úteis, contado da data de sua entrega</w:t>
      </w:r>
      <w:r w:rsidRPr="00967232">
        <w:rPr>
          <w:rFonts w:ascii="Times New Roman" w:hAnsi="Times New Roman" w:cs="Times New Roman"/>
          <w:sz w:val="24"/>
          <w:szCs w:val="24"/>
          <w:lang w:eastAsia="x-none"/>
        </w:rPr>
        <w:t>,</w:t>
      </w:r>
      <w:r w:rsidRPr="00967232">
        <w:rPr>
          <w:rFonts w:ascii="Times New Roman" w:hAnsi="Times New Roman" w:cs="Times New Roman"/>
          <w:sz w:val="24"/>
          <w:szCs w:val="24"/>
          <w:lang w:val="x-none" w:eastAsia="x-none"/>
        </w:rPr>
        <w:t xml:space="preserve"> uma vez verificado o atendimento integral das especificações contratadas, mediante Termo de Recebimento Definitivo</w:t>
      </w:r>
      <w:r w:rsidRPr="00967232">
        <w:rPr>
          <w:rFonts w:ascii="Times New Roman" w:hAnsi="Times New Roman" w:cs="Times New Roman"/>
          <w:sz w:val="24"/>
          <w:szCs w:val="24"/>
          <w:lang w:eastAsia="x-none"/>
        </w:rPr>
        <w:t xml:space="preserve"> </w:t>
      </w:r>
      <w:r w:rsidRPr="00967232">
        <w:rPr>
          <w:rFonts w:ascii="Times New Roman" w:hAnsi="Times New Roman" w:cs="Times New Roman"/>
          <w:sz w:val="24"/>
          <w:szCs w:val="24"/>
          <w:lang w:val="x-none" w:eastAsia="x-none"/>
        </w:rPr>
        <w:t>ou Recibo, firmado pelo servidor responsável.</w:t>
      </w:r>
    </w:p>
    <w:p w14:paraId="524EE973" w14:textId="77777777" w:rsidR="00FD13A2" w:rsidRPr="00967232" w:rsidRDefault="00FD13A2" w:rsidP="003F3E7A">
      <w:pPr>
        <w:adjustRightInd w:val="0"/>
        <w:ind w:left="-567"/>
        <w:jc w:val="both"/>
        <w:rPr>
          <w:rFonts w:ascii="Times New Roman" w:hAnsi="Times New Roman" w:cs="Times New Roman"/>
          <w:sz w:val="24"/>
          <w:szCs w:val="24"/>
          <w:lang w:val="pt-BR" w:eastAsia="x-none"/>
        </w:rPr>
      </w:pPr>
    </w:p>
    <w:p w14:paraId="632F6DAC" w14:textId="77777777" w:rsidR="00FD13A2" w:rsidRPr="00967232" w:rsidRDefault="00FD13A2" w:rsidP="003F3E7A">
      <w:pPr>
        <w:adjustRightInd w:val="0"/>
        <w:ind w:left="-567"/>
        <w:jc w:val="both"/>
        <w:rPr>
          <w:rFonts w:ascii="Times New Roman" w:hAnsi="Times New Roman" w:cs="Times New Roman"/>
          <w:b/>
          <w:sz w:val="24"/>
          <w:szCs w:val="24"/>
        </w:rPr>
      </w:pPr>
      <w:r w:rsidRPr="00967232">
        <w:rPr>
          <w:rFonts w:ascii="Times New Roman" w:hAnsi="Times New Roman" w:cs="Times New Roman"/>
          <w:sz w:val="24"/>
          <w:szCs w:val="24"/>
          <w:lang w:val="pt-BR" w:eastAsia="x-none"/>
        </w:rPr>
        <w:t xml:space="preserve">16.10 – </w:t>
      </w:r>
      <w:r w:rsidRPr="00967232">
        <w:rPr>
          <w:rFonts w:ascii="Times New Roman" w:hAnsi="Times New Roman" w:cs="Times New Roman"/>
          <w:b/>
          <w:sz w:val="24"/>
          <w:szCs w:val="24"/>
        </w:rPr>
        <w:t xml:space="preserve">ENTREGA </w:t>
      </w:r>
    </w:p>
    <w:p w14:paraId="7F403B54" w14:textId="2D8F464A" w:rsidR="00FD13A2" w:rsidRPr="00967232" w:rsidRDefault="00FD13A2" w:rsidP="003F3E7A">
      <w:pPr>
        <w:pStyle w:val="SemEspaamento"/>
        <w:numPr>
          <w:ilvl w:val="0"/>
          <w:numId w:val="36"/>
        </w:numPr>
        <w:ind w:left="-567" w:firstLine="0"/>
        <w:jc w:val="both"/>
        <w:rPr>
          <w:rFonts w:ascii="Times New Roman" w:hAnsi="Times New Roman"/>
          <w:sz w:val="24"/>
          <w:szCs w:val="24"/>
        </w:rPr>
      </w:pPr>
      <w:r w:rsidRPr="00967232">
        <w:rPr>
          <w:rFonts w:ascii="Times New Roman" w:hAnsi="Times New Roman"/>
          <w:sz w:val="24"/>
          <w:szCs w:val="24"/>
        </w:rPr>
        <w:t>O veiculo deverá ser entregue em plenas condições de uso. O veiculo que eventualmente apresentar indícios de adulteração sujeitará a empresa responsável a responder por sanções administrativas, cíveis e criminais previstas na Lei Federal n° 14133/2021.</w:t>
      </w:r>
    </w:p>
    <w:p w14:paraId="5E30F7EE" w14:textId="4A47D2D7" w:rsidR="00FD13A2" w:rsidRPr="00967232" w:rsidRDefault="00FD13A2" w:rsidP="003F3E7A">
      <w:pPr>
        <w:pStyle w:val="SemEspaamento"/>
        <w:numPr>
          <w:ilvl w:val="0"/>
          <w:numId w:val="36"/>
        </w:numPr>
        <w:ind w:left="-567" w:firstLine="0"/>
        <w:jc w:val="both"/>
        <w:rPr>
          <w:rFonts w:ascii="Times New Roman" w:hAnsi="Times New Roman"/>
          <w:sz w:val="24"/>
          <w:szCs w:val="24"/>
        </w:rPr>
      </w:pPr>
      <w:r w:rsidRPr="00967232">
        <w:rPr>
          <w:rFonts w:ascii="Times New Roman" w:hAnsi="Times New Roman"/>
          <w:sz w:val="24"/>
          <w:szCs w:val="24"/>
        </w:rPr>
        <w:t>A entrega deverá ocorrer de acordo com as autorizações de compras emitidas e em qualquer quantidade, sem nenhum custo para o Município de Dores do Turvo.</w:t>
      </w:r>
    </w:p>
    <w:p w14:paraId="5AD73258" w14:textId="77777777" w:rsidR="00FD13A2" w:rsidRPr="00967232" w:rsidRDefault="00FD13A2" w:rsidP="003F3E7A">
      <w:pPr>
        <w:pStyle w:val="SemEspaamento"/>
        <w:numPr>
          <w:ilvl w:val="0"/>
          <w:numId w:val="36"/>
        </w:numPr>
        <w:ind w:left="-567" w:firstLine="0"/>
        <w:jc w:val="both"/>
        <w:rPr>
          <w:rFonts w:ascii="Times New Roman" w:hAnsi="Times New Roman"/>
          <w:sz w:val="24"/>
          <w:szCs w:val="24"/>
        </w:rPr>
      </w:pPr>
      <w:r w:rsidRPr="00967232">
        <w:rPr>
          <w:rFonts w:ascii="Times New Roman" w:hAnsi="Times New Roman"/>
          <w:sz w:val="24"/>
          <w:szCs w:val="24"/>
        </w:rPr>
        <w:t>Entrega por conta da empresa contratada. Despesas com transporte, hospedagem e alimentação para entrega e possíveis trocas por conta do contratado.</w:t>
      </w:r>
    </w:p>
    <w:p w14:paraId="6EDDCF00" w14:textId="78968563" w:rsidR="00DF19F7" w:rsidRPr="00967232" w:rsidRDefault="00DF19F7" w:rsidP="003F3E7A">
      <w:pPr>
        <w:pStyle w:val="SemEspaamento"/>
        <w:numPr>
          <w:ilvl w:val="0"/>
          <w:numId w:val="36"/>
        </w:numPr>
        <w:ind w:left="-567" w:firstLine="0"/>
        <w:jc w:val="both"/>
        <w:rPr>
          <w:rFonts w:ascii="Times New Roman" w:hAnsi="Times New Roman"/>
          <w:sz w:val="24"/>
          <w:szCs w:val="24"/>
        </w:rPr>
      </w:pPr>
      <w:r w:rsidRPr="00967232">
        <w:rPr>
          <w:rFonts w:ascii="Times New Roman" w:hAnsi="Times New Roman"/>
          <w:bCs/>
          <w:sz w:val="24"/>
          <w:szCs w:val="24"/>
        </w:rPr>
        <w:t xml:space="preserve">Os veículos deverão ser entregues em até 30 (trinta) dias úteis contados do recebimento da ordem de compra, podendo ser prorrogado por igual período, mediante solicitação expressa. </w:t>
      </w:r>
    </w:p>
    <w:p w14:paraId="51B79CD3" w14:textId="4D5CCD84" w:rsidR="00FD13A2" w:rsidRPr="00967232" w:rsidRDefault="00FD13A2" w:rsidP="003F3E7A">
      <w:pPr>
        <w:pStyle w:val="SemEspaamento"/>
        <w:numPr>
          <w:ilvl w:val="0"/>
          <w:numId w:val="36"/>
        </w:numPr>
        <w:ind w:left="-567" w:firstLine="0"/>
        <w:jc w:val="both"/>
        <w:rPr>
          <w:rFonts w:ascii="Times New Roman" w:hAnsi="Times New Roman"/>
          <w:sz w:val="24"/>
          <w:szCs w:val="24"/>
          <w:u w:val="single"/>
        </w:rPr>
      </w:pPr>
      <w:r w:rsidRPr="00967232">
        <w:rPr>
          <w:rFonts w:ascii="Times New Roman" w:hAnsi="Times New Roman"/>
          <w:sz w:val="24"/>
          <w:szCs w:val="24"/>
          <w:u w:val="single"/>
        </w:rPr>
        <w:t>Ano de fabricação dos veiculos no mínimo 06 (seis) meses;</w:t>
      </w:r>
    </w:p>
    <w:p w14:paraId="1D563DB4" w14:textId="7CBD6572" w:rsidR="00FD13A2" w:rsidRPr="00967232" w:rsidRDefault="00FD13A2" w:rsidP="003F3E7A">
      <w:pPr>
        <w:pStyle w:val="SemEspaamento"/>
        <w:numPr>
          <w:ilvl w:val="0"/>
          <w:numId w:val="36"/>
        </w:numPr>
        <w:ind w:left="-567" w:firstLine="0"/>
        <w:jc w:val="both"/>
        <w:rPr>
          <w:rFonts w:ascii="Times New Roman" w:hAnsi="Times New Roman"/>
          <w:sz w:val="24"/>
          <w:szCs w:val="24"/>
        </w:rPr>
      </w:pPr>
      <w:r w:rsidRPr="00967232">
        <w:rPr>
          <w:rFonts w:ascii="Times New Roman" w:hAnsi="Times New Roman"/>
          <w:sz w:val="24"/>
          <w:szCs w:val="24"/>
        </w:rPr>
        <w:t>O objeto desta contratação não se enquadra como sendo de bem de luxo.</w:t>
      </w:r>
    </w:p>
    <w:p w14:paraId="5724A128" w14:textId="3CA30C2A" w:rsidR="0091160C" w:rsidRPr="00967232" w:rsidRDefault="0091160C" w:rsidP="003F3E7A">
      <w:pPr>
        <w:adjustRightInd w:val="0"/>
        <w:ind w:left="-567"/>
        <w:jc w:val="both"/>
        <w:rPr>
          <w:rFonts w:ascii="Times New Roman" w:hAnsi="Times New Roman" w:cs="Times New Roman"/>
          <w:b/>
          <w:bCs/>
          <w:sz w:val="24"/>
          <w:szCs w:val="24"/>
        </w:rPr>
      </w:pPr>
    </w:p>
    <w:p w14:paraId="15E64584" w14:textId="596ECBB2" w:rsidR="00071339" w:rsidRPr="00967232" w:rsidRDefault="0091160C"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 xml:space="preserve">CLÁUSULA DÉCIMA SÉTIMA - </w:t>
      </w:r>
      <w:r w:rsidR="00071339" w:rsidRPr="00967232">
        <w:rPr>
          <w:rFonts w:ascii="Times New Roman" w:hAnsi="Times New Roman" w:cs="Times New Roman"/>
          <w:b/>
          <w:bCs/>
          <w:sz w:val="24"/>
          <w:szCs w:val="24"/>
        </w:rPr>
        <w:t>DO FORO</w:t>
      </w:r>
    </w:p>
    <w:p w14:paraId="3E0583AA" w14:textId="15CFF589"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1</w:t>
      </w:r>
      <w:r w:rsidR="00097C75" w:rsidRPr="00967232">
        <w:rPr>
          <w:rFonts w:ascii="Times New Roman" w:hAnsi="Times New Roman" w:cs="Times New Roman"/>
          <w:sz w:val="24"/>
          <w:szCs w:val="24"/>
        </w:rPr>
        <w:t>7</w:t>
      </w:r>
      <w:r w:rsidRPr="00967232">
        <w:rPr>
          <w:rFonts w:ascii="Times New Roman" w:hAnsi="Times New Roman" w:cs="Times New Roman"/>
          <w:sz w:val="24"/>
          <w:szCs w:val="24"/>
        </w:rPr>
        <w:t xml:space="preserve">.1 </w:t>
      </w:r>
      <w:r w:rsidR="00726711" w:rsidRPr="00967232">
        <w:rPr>
          <w:rFonts w:ascii="Times New Roman" w:hAnsi="Times New Roman" w:cs="Times New Roman"/>
          <w:sz w:val="24"/>
          <w:szCs w:val="24"/>
        </w:rPr>
        <w:t>–</w:t>
      </w:r>
      <w:r w:rsidRPr="00967232">
        <w:rPr>
          <w:rFonts w:ascii="Times New Roman" w:hAnsi="Times New Roman" w:cs="Times New Roman"/>
          <w:sz w:val="24"/>
          <w:szCs w:val="24"/>
        </w:rPr>
        <w:t xml:space="preserve"> As questões decorrentes da execução deste instrumento, que não possam ser dirimidas administrativamente, </w:t>
      </w:r>
      <w:proofErr w:type="gramStart"/>
      <w:r w:rsidRPr="00967232">
        <w:rPr>
          <w:rFonts w:ascii="Times New Roman" w:hAnsi="Times New Roman" w:cs="Times New Roman"/>
          <w:sz w:val="24"/>
          <w:szCs w:val="24"/>
        </w:rPr>
        <w:t>serão</w:t>
      </w:r>
      <w:proofErr w:type="gramEnd"/>
      <w:r w:rsidRPr="00967232">
        <w:rPr>
          <w:rFonts w:ascii="Times New Roman" w:hAnsi="Times New Roman" w:cs="Times New Roman"/>
          <w:sz w:val="24"/>
          <w:szCs w:val="24"/>
        </w:rPr>
        <w:t xml:space="preserve"> processadas e julgadas no Foro da cidade </w:t>
      </w:r>
      <w:r w:rsidR="0060224A" w:rsidRPr="00967232">
        <w:rPr>
          <w:rFonts w:ascii="Times New Roman" w:hAnsi="Times New Roman" w:cs="Times New Roman"/>
          <w:sz w:val="24"/>
          <w:szCs w:val="24"/>
        </w:rPr>
        <w:t>Senador Firmino MG</w:t>
      </w:r>
      <w:r w:rsidRPr="00967232">
        <w:rPr>
          <w:rFonts w:ascii="Times New Roman" w:hAnsi="Times New Roman" w:cs="Times New Roman"/>
          <w:sz w:val="24"/>
          <w:szCs w:val="24"/>
        </w:rPr>
        <w:t>, definida na cláusula primeira deste Contrato, com exclusão de qualquer outro, por mais privilegiado que seja, salvo nos casos previstos no art. 102, inciso I, alínea “d”, da Constituição Federal.</w:t>
      </w:r>
    </w:p>
    <w:p w14:paraId="7498D8C3" w14:textId="7E97CD5B" w:rsidR="00071339" w:rsidRPr="00967232" w:rsidRDefault="00071339"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1</w:t>
      </w:r>
      <w:r w:rsidR="00097C75" w:rsidRPr="00967232">
        <w:rPr>
          <w:rFonts w:ascii="Times New Roman" w:hAnsi="Times New Roman" w:cs="Times New Roman"/>
          <w:sz w:val="24"/>
          <w:szCs w:val="24"/>
        </w:rPr>
        <w:t>7</w:t>
      </w:r>
      <w:r w:rsidRPr="00967232">
        <w:rPr>
          <w:rFonts w:ascii="Times New Roman" w:hAnsi="Times New Roman" w:cs="Times New Roman"/>
          <w:sz w:val="24"/>
          <w:szCs w:val="24"/>
        </w:rPr>
        <w:t xml:space="preserve">.2 </w:t>
      </w:r>
      <w:r w:rsidR="00726711" w:rsidRPr="00967232">
        <w:rPr>
          <w:rFonts w:ascii="Times New Roman" w:hAnsi="Times New Roman" w:cs="Times New Roman"/>
          <w:sz w:val="24"/>
          <w:szCs w:val="24"/>
        </w:rPr>
        <w:t>–</w:t>
      </w:r>
      <w:r w:rsidRPr="00967232">
        <w:rPr>
          <w:rFonts w:ascii="Times New Roman" w:hAnsi="Times New Roman" w:cs="Times New Roman"/>
          <w:sz w:val="24"/>
          <w:szCs w:val="24"/>
        </w:rPr>
        <w:t xml:space="preserve"> E, para firmeza e validade do que foi pactuado, lavrou-se o presente Contrato em </w:t>
      </w:r>
      <w:proofErr w:type="gramStart"/>
      <w:r w:rsidRPr="00967232">
        <w:rPr>
          <w:rFonts w:ascii="Times New Roman" w:hAnsi="Times New Roman" w:cs="Times New Roman"/>
          <w:sz w:val="24"/>
          <w:szCs w:val="24"/>
        </w:rPr>
        <w:t>2</w:t>
      </w:r>
      <w:proofErr w:type="gramEnd"/>
      <w:r w:rsidRPr="00967232">
        <w:rPr>
          <w:rFonts w:ascii="Times New Roman" w:hAnsi="Times New Roman" w:cs="Times New Roman"/>
          <w:sz w:val="24"/>
          <w:szCs w:val="24"/>
        </w:rPr>
        <w:t xml:space="preserve"> (duas) vias, as quais, depois de lidas, seguem assinadas, pelos representantes das partes, CONTRATANTE e CONTRATADA.</w:t>
      </w:r>
    </w:p>
    <w:p w14:paraId="721122D5" w14:textId="77777777" w:rsidR="00840AD8" w:rsidRPr="00967232" w:rsidRDefault="00840AD8" w:rsidP="003F3E7A">
      <w:pPr>
        <w:ind w:left="-567"/>
        <w:jc w:val="both"/>
        <w:rPr>
          <w:rFonts w:ascii="Times New Roman" w:hAnsi="Times New Roman" w:cs="Times New Roman"/>
          <w:sz w:val="24"/>
          <w:szCs w:val="24"/>
        </w:rPr>
      </w:pPr>
    </w:p>
    <w:p w14:paraId="46C84206" w14:textId="35F058B8" w:rsidR="00071339" w:rsidRPr="00967232" w:rsidRDefault="0060224A" w:rsidP="003F3E7A">
      <w:pPr>
        <w:ind w:left="-567"/>
        <w:jc w:val="both"/>
        <w:rPr>
          <w:rFonts w:ascii="Times New Roman" w:hAnsi="Times New Roman" w:cs="Times New Roman"/>
          <w:sz w:val="24"/>
          <w:szCs w:val="24"/>
        </w:rPr>
      </w:pPr>
      <w:r w:rsidRPr="00967232">
        <w:rPr>
          <w:rFonts w:ascii="Times New Roman" w:hAnsi="Times New Roman" w:cs="Times New Roman"/>
          <w:sz w:val="24"/>
          <w:szCs w:val="24"/>
        </w:rPr>
        <w:t xml:space="preserve">Dores do Turvo MG, </w:t>
      </w:r>
      <w:r w:rsidR="003F3E7A" w:rsidRPr="00967232">
        <w:rPr>
          <w:rFonts w:ascii="Times New Roman" w:hAnsi="Times New Roman" w:cs="Times New Roman"/>
          <w:sz w:val="24"/>
          <w:szCs w:val="24"/>
        </w:rPr>
        <w:t>19</w:t>
      </w:r>
      <w:r w:rsidR="00F96C28" w:rsidRPr="00967232">
        <w:rPr>
          <w:rFonts w:ascii="Times New Roman" w:hAnsi="Times New Roman" w:cs="Times New Roman"/>
          <w:sz w:val="24"/>
          <w:szCs w:val="24"/>
        </w:rPr>
        <w:t xml:space="preserve"> de janeiro de 2026.</w:t>
      </w:r>
    </w:p>
    <w:p w14:paraId="53B7B712" w14:textId="77777777" w:rsidR="00FD13A2" w:rsidRPr="00967232" w:rsidRDefault="00FD13A2" w:rsidP="003F3E7A">
      <w:pPr>
        <w:ind w:left="-567"/>
        <w:jc w:val="both"/>
        <w:rPr>
          <w:rFonts w:ascii="Times New Roman" w:hAnsi="Times New Roman" w:cs="Times New Roman"/>
          <w:sz w:val="24"/>
          <w:szCs w:val="24"/>
        </w:rPr>
      </w:pPr>
    </w:p>
    <w:p w14:paraId="0B99C855" w14:textId="77777777" w:rsidR="00071339" w:rsidRPr="00967232" w:rsidRDefault="00071339" w:rsidP="003F3E7A">
      <w:pPr>
        <w:ind w:left="-567"/>
        <w:jc w:val="both"/>
        <w:rPr>
          <w:rFonts w:ascii="Times New Roman" w:hAnsi="Times New Roman" w:cs="Times New Roman"/>
          <w:sz w:val="24"/>
          <w:szCs w:val="24"/>
        </w:rPr>
      </w:pPr>
    </w:p>
    <w:p w14:paraId="17DBDB18" w14:textId="77777777" w:rsidR="003F3E7A" w:rsidRPr="00967232" w:rsidRDefault="0060224A" w:rsidP="003F3E7A">
      <w:pPr>
        <w:ind w:left="-567"/>
        <w:jc w:val="both"/>
        <w:rPr>
          <w:rFonts w:ascii="Times New Roman" w:hAnsi="Times New Roman" w:cs="Times New Roman"/>
          <w:b/>
          <w:bCs/>
          <w:sz w:val="24"/>
          <w:szCs w:val="24"/>
        </w:rPr>
      </w:pPr>
      <w:r w:rsidRPr="00967232">
        <w:rPr>
          <w:rFonts w:ascii="Times New Roman" w:hAnsi="Times New Roman" w:cs="Times New Roman"/>
          <w:b/>
          <w:bCs/>
          <w:sz w:val="24"/>
          <w:szCs w:val="24"/>
        </w:rPr>
        <w:t xml:space="preserve">____________________________    </w:t>
      </w:r>
      <w:r w:rsidR="00FD13A2" w:rsidRPr="00967232">
        <w:rPr>
          <w:rFonts w:ascii="Times New Roman" w:hAnsi="Times New Roman" w:cs="Times New Roman"/>
          <w:b/>
          <w:bCs/>
          <w:sz w:val="24"/>
          <w:szCs w:val="24"/>
        </w:rPr>
        <w:t xml:space="preserve">          </w:t>
      </w:r>
      <w:r w:rsidRPr="00967232">
        <w:rPr>
          <w:rFonts w:ascii="Times New Roman" w:hAnsi="Times New Roman" w:cs="Times New Roman"/>
          <w:b/>
          <w:bCs/>
          <w:sz w:val="24"/>
          <w:szCs w:val="24"/>
        </w:rPr>
        <w:t xml:space="preserve">     ________________________________</w:t>
      </w:r>
    </w:p>
    <w:p w14:paraId="436B7BA5" w14:textId="6870D725" w:rsidR="003F3E7A" w:rsidRPr="00967232" w:rsidRDefault="0060224A" w:rsidP="003F3E7A">
      <w:pPr>
        <w:ind w:left="-567"/>
        <w:jc w:val="both"/>
        <w:rPr>
          <w:rFonts w:ascii="Times New Roman" w:hAnsi="Times New Roman" w:cs="Times New Roman"/>
          <w:b/>
          <w:bCs/>
          <w:sz w:val="24"/>
          <w:szCs w:val="24"/>
        </w:rPr>
      </w:pPr>
      <w:r w:rsidRPr="00967232">
        <w:rPr>
          <w:rFonts w:ascii="Times New Roman" w:hAnsi="Times New Roman" w:cs="Times New Roman"/>
          <w:bCs/>
          <w:sz w:val="24"/>
          <w:szCs w:val="24"/>
        </w:rPr>
        <w:t xml:space="preserve">Municipio Dores do Turvo                   </w:t>
      </w:r>
      <w:r w:rsidR="00FD13A2" w:rsidRPr="00967232">
        <w:rPr>
          <w:rFonts w:ascii="Times New Roman" w:hAnsi="Times New Roman" w:cs="Times New Roman"/>
          <w:bCs/>
          <w:sz w:val="24"/>
          <w:szCs w:val="24"/>
        </w:rPr>
        <w:t xml:space="preserve">         </w:t>
      </w:r>
      <w:r w:rsidRPr="00967232">
        <w:rPr>
          <w:rFonts w:ascii="Times New Roman" w:hAnsi="Times New Roman" w:cs="Times New Roman"/>
          <w:bCs/>
          <w:sz w:val="24"/>
          <w:szCs w:val="24"/>
        </w:rPr>
        <w:t xml:space="preserve">     </w:t>
      </w:r>
      <w:r w:rsidR="003F3E7A" w:rsidRPr="00967232">
        <w:rPr>
          <w:rFonts w:ascii="Times New Roman" w:eastAsiaTheme="minorHAnsi" w:hAnsi="Times New Roman" w:cs="Times New Roman"/>
          <w:bCs/>
          <w:sz w:val="24"/>
          <w:szCs w:val="24"/>
          <w:lang w:val="pt-BR"/>
        </w:rPr>
        <w:t>JJM AUTOMOVEIS E SERVICOS LTDA</w:t>
      </w:r>
      <w:r w:rsidR="003F3E7A" w:rsidRPr="00967232">
        <w:rPr>
          <w:rFonts w:ascii="Times New Roman" w:eastAsiaTheme="minorHAnsi" w:hAnsi="Times New Roman" w:cs="Times New Roman"/>
          <w:b/>
          <w:bCs/>
          <w:sz w:val="24"/>
          <w:szCs w:val="24"/>
          <w:lang w:val="pt-BR"/>
        </w:rPr>
        <w:t xml:space="preserve"> </w:t>
      </w:r>
    </w:p>
    <w:p w14:paraId="1B40DC59" w14:textId="2D602F20" w:rsidR="0060224A" w:rsidRPr="00967232" w:rsidRDefault="0060224A" w:rsidP="003F3E7A">
      <w:pPr>
        <w:ind w:left="-567"/>
        <w:jc w:val="both"/>
        <w:rPr>
          <w:rFonts w:ascii="Times New Roman" w:hAnsi="Times New Roman" w:cs="Times New Roman"/>
          <w:sz w:val="24"/>
          <w:szCs w:val="24"/>
        </w:rPr>
      </w:pPr>
      <w:r w:rsidRPr="00967232">
        <w:rPr>
          <w:rFonts w:ascii="Times New Roman" w:hAnsi="Times New Roman" w:cs="Times New Roman"/>
          <w:bCs/>
          <w:sz w:val="24"/>
          <w:szCs w:val="24"/>
        </w:rPr>
        <w:t xml:space="preserve">Kallil Dahier Moreira Cunha </w:t>
      </w:r>
      <w:r w:rsidRPr="00967232">
        <w:rPr>
          <w:rFonts w:ascii="Times New Roman" w:hAnsi="Times New Roman" w:cs="Times New Roman"/>
          <w:bCs/>
          <w:sz w:val="24"/>
          <w:szCs w:val="24"/>
        </w:rPr>
        <w:tab/>
      </w:r>
      <w:r w:rsidRPr="00967232">
        <w:rPr>
          <w:rFonts w:ascii="Times New Roman" w:hAnsi="Times New Roman" w:cs="Times New Roman"/>
          <w:bCs/>
          <w:sz w:val="24"/>
          <w:szCs w:val="24"/>
        </w:rPr>
        <w:tab/>
      </w:r>
      <w:r w:rsidR="00FD13A2" w:rsidRPr="00967232">
        <w:rPr>
          <w:rFonts w:ascii="Times New Roman" w:hAnsi="Times New Roman" w:cs="Times New Roman"/>
          <w:bCs/>
          <w:sz w:val="24"/>
          <w:szCs w:val="24"/>
        </w:rPr>
        <w:t xml:space="preserve">      </w:t>
      </w:r>
      <w:r w:rsidR="003F3E7A" w:rsidRPr="00967232">
        <w:rPr>
          <w:rFonts w:ascii="Times New Roman" w:hAnsi="Times New Roman" w:cs="Times New Roman"/>
          <w:bCs/>
          <w:sz w:val="24"/>
          <w:szCs w:val="24"/>
        </w:rPr>
        <w:t xml:space="preserve">  </w:t>
      </w:r>
      <w:r w:rsidR="003F3E7A" w:rsidRPr="00967232">
        <w:rPr>
          <w:rFonts w:ascii="Times New Roman" w:eastAsiaTheme="minorHAnsi" w:hAnsi="Times New Roman" w:cs="Times New Roman"/>
          <w:sz w:val="24"/>
          <w:szCs w:val="24"/>
          <w:lang w:val="pt-BR"/>
        </w:rPr>
        <w:t>Alexandre Gonçalves Weber</w:t>
      </w:r>
      <w:r w:rsidR="003F3E7A" w:rsidRPr="00967232">
        <w:rPr>
          <w:rFonts w:ascii="Times New Roman" w:hAnsi="Times New Roman" w:cs="Times New Roman"/>
          <w:sz w:val="24"/>
          <w:szCs w:val="24"/>
        </w:rPr>
        <w:t xml:space="preserve"> - </w:t>
      </w:r>
      <w:r w:rsidRPr="00967232">
        <w:rPr>
          <w:rFonts w:ascii="Times New Roman" w:hAnsi="Times New Roman" w:cs="Times New Roman"/>
          <w:sz w:val="24"/>
          <w:szCs w:val="24"/>
        </w:rPr>
        <w:t xml:space="preserve">representante </w:t>
      </w:r>
    </w:p>
    <w:p w14:paraId="1385E095" w14:textId="56207F3E" w:rsidR="0060224A" w:rsidRPr="00967232" w:rsidRDefault="0060224A" w:rsidP="003F3E7A">
      <w:pPr>
        <w:ind w:left="-567"/>
        <w:jc w:val="both"/>
        <w:rPr>
          <w:rFonts w:ascii="Times New Roman" w:hAnsi="Times New Roman" w:cs="Times New Roman"/>
          <w:bCs/>
          <w:sz w:val="24"/>
          <w:szCs w:val="24"/>
        </w:rPr>
      </w:pPr>
      <w:r w:rsidRPr="00967232">
        <w:rPr>
          <w:rFonts w:ascii="Times New Roman" w:hAnsi="Times New Roman" w:cs="Times New Roman"/>
          <w:bCs/>
          <w:sz w:val="24"/>
          <w:szCs w:val="24"/>
        </w:rPr>
        <w:t xml:space="preserve">Prefeito Municipal </w:t>
      </w:r>
    </w:p>
    <w:p w14:paraId="29E09019" w14:textId="77777777" w:rsidR="0060224A" w:rsidRPr="00967232" w:rsidRDefault="0060224A" w:rsidP="003F3E7A">
      <w:pPr>
        <w:ind w:left="-567"/>
        <w:jc w:val="both"/>
        <w:rPr>
          <w:rFonts w:ascii="Times New Roman" w:hAnsi="Times New Roman" w:cs="Times New Roman"/>
          <w:bCs/>
          <w:sz w:val="24"/>
          <w:szCs w:val="24"/>
        </w:rPr>
      </w:pPr>
    </w:p>
    <w:p w14:paraId="7FB3B692" w14:textId="5785A6F5" w:rsidR="0060224A" w:rsidRPr="00967232" w:rsidRDefault="0060224A" w:rsidP="003F3E7A">
      <w:pPr>
        <w:ind w:left="-567"/>
        <w:jc w:val="both"/>
        <w:rPr>
          <w:rFonts w:ascii="Times New Roman" w:hAnsi="Times New Roman" w:cs="Times New Roman"/>
          <w:bCs/>
          <w:sz w:val="24"/>
          <w:szCs w:val="24"/>
        </w:rPr>
      </w:pPr>
      <w:r w:rsidRPr="00967232">
        <w:rPr>
          <w:rFonts w:ascii="Times New Roman" w:hAnsi="Times New Roman" w:cs="Times New Roman"/>
          <w:bCs/>
          <w:sz w:val="24"/>
          <w:szCs w:val="24"/>
        </w:rPr>
        <w:t xml:space="preserve">Testemunhas: </w:t>
      </w:r>
    </w:p>
    <w:p w14:paraId="25B79C58" w14:textId="77777777" w:rsidR="00FD13A2" w:rsidRPr="00967232" w:rsidRDefault="00FD13A2" w:rsidP="003F3E7A">
      <w:pPr>
        <w:ind w:left="-567"/>
        <w:jc w:val="both"/>
        <w:rPr>
          <w:rFonts w:ascii="Times New Roman" w:hAnsi="Times New Roman" w:cs="Times New Roman"/>
          <w:bCs/>
          <w:sz w:val="24"/>
          <w:szCs w:val="24"/>
        </w:rPr>
      </w:pPr>
    </w:p>
    <w:p w14:paraId="16F76007" w14:textId="43D9C38D" w:rsidR="0060224A" w:rsidRPr="00967232" w:rsidRDefault="0060224A" w:rsidP="003F3E7A">
      <w:pPr>
        <w:ind w:left="-567"/>
        <w:jc w:val="both"/>
        <w:rPr>
          <w:rFonts w:ascii="Times New Roman" w:hAnsi="Times New Roman" w:cs="Times New Roman"/>
          <w:bCs/>
          <w:sz w:val="24"/>
          <w:szCs w:val="24"/>
        </w:rPr>
      </w:pPr>
      <w:proofErr w:type="gramStart"/>
      <w:r w:rsidRPr="00967232">
        <w:rPr>
          <w:rFonts w:ascii="Times New Roman" w:hAnsi="Times New Roman" w:cs="Times New Roman"/>
          <w:bCs/>
          <w:sz w:val="24"/>
          <w:szCs w:val="24"/>
        </w:rPr>
        <w:t>01Nome</w:t>
      </w:r>
      <w:proofErr w:type="gramEnd"/>
      <w:r w:rsidRPr="00967232">
        <w:rPr>
          <w:rFonts w:ascii="Times New Roman" w:hAnsi="Times New Roman" w:cs="Times New Roman"/>
          <w:bCs/>
          <w:sz w:val="24"/>
          <w:szCs w:val="24"/>
        </w:rPr>
        <w:t xml:space="preserve">_______________________________ CPF_________________________ </w:t>
      </w:r>
    </w:p>
    <w:p w14:paraId="49F70CEC" w14:textId="77777777" w:rsidR="00FD13A2" w:rsidRPr="00967232" w:rsidRDefault="00FD13A2" w:rsidP="003F3E7A">
      <w:pPr>
        <w:ind w:left="-567"/>
        <w:jc w:val="both"/>
        <w:rPr>
          <w:rFonts w:ascii="Times New Roman" w:hAnsi="Times New Roman" w:cs="Times New Roman"/>
          <w:bCs/>
          <w:sz w:val="24"/>
          <w:szCs w:val="24"/>
        </w:rPr>
      </w:pPr>
    </w:p>
    <w:p w14:paraId="7BB2EB39" w14:textId="72716518" w:rsidR="00EC27C3" w:rsidRPr="00967232" w:rsidRDefault="0060224A" w:rsidP="003F3E7A">
      <w:pPr>
        <w:ind w:left="-567"/>
        <w:jc w:val="both"/>
        <w:rPr>
          <w:rFonts w:ascii="Times New Roman" w:hAnsi="Times New Roman" w:cs="Times New Roman"/>
          <w:bCs/>
          <w:sz w:val="24"/>
          <w:szCs w:val="24"/>
        </w:rPr>
      </w:pPr>
      <w:proofErr w:type="gramStart"/>
      <w:r w:rsidRPr="00967232">
        <w:rPr>
          <w:rFonts w:ascii="Times New Roman" w:hAnsi="Times New Roman" w:cs="Times New Roman"/>
          <w:bCs/>
          <w:sz w:val="24"/>
          <w:szCs w:val="24"/>
        </w:rPr>
        <w:t>02Nome</w:t>
      </w:r>
      <w:proofErr w:type="gramEnd"/>
      <w:r w:rsidRPr="00967232">
        <w:rPr>
          <w:rFonts w:ascii="Times New Roman" w:hAnsi="Times New Roman" w:cs="Times New Roman"/>
          <w:bCs/>
          <w:sz w:val="24"/>
          <w:szCs w:val="24"/>
        </w:rPr>
        <w:t>_______________________________ CPF_________________________</w:t>
      </w:r>
      <w:bookmarkEnd w:id="0"/>
      <w:bookmarkEnd w:id="1"/>
    </w:p>
    <w:sectPr w:rsidR="00EC27C3" w:rsidRPr="00967232" w:rsidSect="005B6ABF">
      <w:headerReference w:type="default" r:id="rId23"/>
      <w:footerReference w:type="default" r:id="rId24"/>
      <w:pgSz w:w="11920" w:h="16840"/>
      <w:pgMar w:top="1843" w:right="851" w:bottom="1134" w:left="1701" w:header="181" w:footer="13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CEE6C" w14:textId="77777777" w:rsidR="00FA26B8" w:rsidRDefault="00FA26B8">
      <w:r>
        <w:separator/>
      </w:r>
    </w:p>
  </w:endnote>
  <w:endnote w:type="continuationSeparator" w:id="0">
    <w:p w14:paraId="3D366E5A" w14:textId="77777777" w:rsidR="00FA26B8" w:rsidRDefault="00FA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LT St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enQuanYi Micro He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2E97" w14:textId="29EE8AD3" w:rsidR="00552740" w:rsidRPr="00EC27C3" w:rsidRDefault="00552740">
    <w:pPr>
      <w:pStyle w:val="Rodap"/>
      <w:jc w:val="right"/>
      <w:rPr>
        <w:rFonts w:ascii="Times New Roman" w:hAnsi="Times New Roman" w:cs="Times New Roman"/>
        <w:sz w:val="24"/>
        <w:szCs w:val="24"/>
      </w:rPr>
    </w:pPr>
  </w:p>
  <w:p w14:paraId="303AE099" w14:textId="2E519DB7" w:rsidR="00552740" w:rsidRDefault="00552740">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FD22A" w14:textId="77777777" w:rsidR="00FA26B8" w:rsidRDefault="00FA26B8">
      <w:r>
        <w:separator/>
      </w:r>
    </w:p>
  </w:footnote>
  <w:footnote w:type="continuationSeparator" w:id="0">
    <w:p w14:paraId="3CDD8B88" w14:textId="77777777" w:rsidR="00FA26B8" w:rsidRDefault="00FA2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F8071" w14:textId="77777777" w:rsidR="00552740" w:rsidRPr="0077520E" w:rsidRDefault="00552740" w:rsidP="00D30009">
    <w:pPr>
      <w:pStyle w:val="Cabealho"/>
      <w:tabs>
        <w:tab w:val="left" w:pos="284"/>
      </w:tabs>
      <w:jc w:val="center"/>
      <w:rPr>
        <w:rFonts w:ascii="Georgia" w:hAnsi="Georgia"/>
        <w:u w:val="double"/>
      </w:rPr>
    </w:pPr>
    <w:bookmarkStart w:id="48" w:name="_Hlk36649220"/>
    <w:r>
      <w:rPr>
        <w:rFonts w:ascii="Georgia" w:hAnsi="Georgia"/>
        <w:noProof/>
        <w:u w:val="double"/>
        <w:lang w:val="pt-BR" w:eastAsia="pt-BR"/>
      </w:rPr>
      <w:drawing>
        <wp:anchor distT="0" distB="0" distL="114300" distR="114300" simplePos="0" relativeHeight="251659264" behindDoc="0" locked="0" layoutInCell="1" allowOverlap="1" wp14:anchorId="53BA5106" wp14:editId="2DC34453">
          <wp:simplePos x="0" y="0"/>
          <wp:positionH relativeFrom="column">
            <wp:posOffset>-247537</wp:posOffset>
          </wp:positionH>
          <wp:positionV relativeFrom="paragraph">
            <wp:posOffset>60773</wp:posOffset>
          </wp:positionV>
          <wp:extent cx="855008" cy="665629"/>
          <wp:effectExtent l="19050" t="0" r="2242"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5008" cy="665629"/>
                  </a:xfrm>
                  <a:prstGeom prst="rect">
                    <a:avLst/>
                  </a:prstGeom>
                  <a:noFill/>
                  <a:ln w="9525">
                    <a:noFill/>
                    <a:miter lim="800000"/>
                    <a:headEnd/>
                    <a:tailEnd/>
                  </a:ln>
                </pic:spPr>
              </pic:pic>
            </a:graphicData>
          </a:graphic>
        </wp:anchor>
      </w:drawing>
    </w:r>
  </w:p>
  <w:p w14:paraId="212F575A" w14:textId="77777777" w:rsidR="00552740" w:rsidRPr="006876F1" w:rsidRDefault="00552740" w:rsidP="00D30009">
    <w:pPr>
      <w:pStyle w:val="Cabealho"/>
      <w:tabs>
        <w:tab w:val="left" w:pos="284"/>
      </w:tabs>
      <w:jc w:val="center"/>
      <w:rPr>
        <w:b/>
        <w:bCs/>
        <w:sz w:val="26"/>
        <w:szCs w:val="26"/>
        <w:u w:val="double"/>
      </w:rPr>
    </w:pPr>
    <w:r w:rsidRPr="006876F1">
      <w:rPr>
        <w:b/>
        <w:bCs/>
        <w:sz w:val="26"/>
        <w:szCs w:val="26"/>
        <w:u w:val="double"/>
      </w:rPr>
      <w:t>MUNICÍPIO DE DORES DO TURVO</w:t>
    </w:r>
  </w:p>
  <w:p w14:paraId="3036EB8B" w14:textId="77777777" w:rsidR="00552740" w:rsidRPr="00A37E27" w:rsidRDefault="00552740" w:rsidP="00D30009">
    <w:pPr>
      <w:pStyle w:val="Cabealho"/>
      <w:tabs>
        <w:tab w:val="left" w:pos="284"/>
      </w:tabs>
      <w:jc w:val="center"/>
      <w:rPr>
        <w:sz w:val="18"/>
        <w:szCs w:val="18"/>
      </w:rPr>
    </w:pPr>
    <w:r w:rsidRPr="00A37E27">
      <w:rPr>
        <w:sz w:val="18"/>
        <w:szCs w:val="18"/>
      </w:rPr>
      <w:t>ESTADO DE MINAS GERAIS – CEP</w:t>
    </w:r>
    <w:proofErr w:type="gramStart"/>
    <w:r w:rsidRPr="00A37E27">
      <w:rPr>
        <w:sz w:val="18"/>
        <w:szCs w:val="18"/>
      </w:rPr>
      <w:t>.:</w:t>
    </w:r>
    <w:proofErr w:type="gramEnd"/>
    <w:r w:rsidRPr="00A37E27">
      <w:rPr>
        <w:sz w:val="18"/>
        <w:szCs w:val="18"/>
      </w:rPr>
      <w:t xml:space="preserve"> 36.513-000</w:t>
    </w:r>
  </w:p>
  <w:p w14:paraId="45F6F0CA" w14:textId="77777777" w:rsidR="00552740" w:rsidRPr="00A37E27" w:rsidRDefault="00552740" w:rsidP="00D30009">
    <w:pPr>
      <w:pStyle w:val="Cabealho"/>
      <w:tabs>
        <w:tab w:val="left" w:pos="284"/>
      </w:tabs>
      <w:jc w:val="center"/>
      <w:rPr>
        <w:sz w:val="18"/>
        <w:szCs w:val="18"/>
      </w:rPr>
    </w:pPr>
    <w:r>
      <w:rPr>
        <w:sz w:val="18"/>
        <w:szCs w:val="18"/>
      </w:rPr>
      <w:t>RUA PAULO FERNANDES DE FARIA</w:t>
    </w:r>
    <w:r w:rsidRPr="00A37E27">
      <w:rPr>
        <w:sz w:val="18"/>
        <w:szCs w:val="18"/>
      </w:rPr>
      <w:t xml:space="preserve"> </w:t>
    </w:r>
    <w:r>
      <w:rPr>
        <w:sz w:val="18"/>
        <w:szCs w:val="18"/>
      </w:rPr>
      <w:t>55</w:t>
    </w:r>
    <w:r w:rsidRPr="00A37E27">
      <w:rPr>
        <w:sz w:val="18"/>
        <w:szCs w:val="18"/>
      </w:rPr>
      <w:t>- CENTRO-DORES DO TURVO.</w:t>
    </w:r>
  </w:p>
  <w:p w14:paraId="2D803F30" w14:textId="77777777" w:rsidR="00552740" w:rsidRPr="00AF7BD7" w:rsidRDefault="00FA26B8" w:rsidP="00D30009">
    <w:pPr>
      <w:pStyle w:val="Cabealho"/>
      <w:tabs>
        <w:tab w:val="left" w:pos="284"/>
      </w:tabs>
      <w:jc w:val="center"/>
      <w:rPr>
        <w:bCs/>
        <w:sz w:val="18"/>
        <w:szCs w:val="18"/>
        <w:shd w:val="clear" w:color="auto" w:fill="FFFFFF"/>
      </w:rPr>
    </w:pPr>
    <w:hyperlink r:id="rId2" w:tooltip="licitacao@doresdoturvo.mg.gov.br" w:history="1">
      <w:r w:rsidR="00552740" w:rsidRPr="00AF7BD7">
        <w:rPr>
          <w:rStyle w:val="Hyperlink"/>
          <w:bCs/>
          <w:sz w:val="18"/>
          <w:szCs w:val="18"/>
          <w:shd w:val="clear" w:color="auto" w:fill="FFFFFF"/>
        </w:rPr>
        <w:t>licitacao@doresdoturvo.mg.gov.br</w:t>
      </w:r>
    </w:hyperlink>
  </w:p>
  <w:p w14:paraId="2C04EB0E" w14:textId="77777777" w:rsidR="00552740" w:rsidRPr="00362E7E" w:rsidRDefault="00552740" w:rsidP="00D30009">
    <w:pPr>
      <w:pStyle w:val="Cabealho"/>
      <w:tabs>
        <w:tab w:val="left" w:pos="284"/>
      </w:tabs>
      <w:jc w:val="center"/>
      <w:rPr>
        <w:rFonts w:ascii="Georgia" w:hAnsi="Georgia"/>
        <w:sz w:val="32"/>
        <w:szCs w:val="32"/>
        <w:u w:val="double"/>
      </w:rPr>
    </w:pPr>
    <w:proofErr w:type="gramStart"/>
    <w:r>
      <w:rPr>
        <w:sz w:val="18"/>
        <w:szCs w:val="18"/>
      </w:rPr>
      <w:t>CNPJ:</w:t>
    </w:r>
    <w:proofErr w:type="gramEnd"/>
    <w:r>
      <w:rPr>
        <w:sz w:val="18"/>
        <w:szCs w:val="18"/>
      </w:rPr>
      <w:t>18.128.249/0001-42 - tel</w:t>
    </w:r>
    <w:r w:rsidRPr="00A37E27">
      <w:rPr>
        <w:sz w:val="18"/>
        <w:szCs w:val="18"/>
      </w:rPr>
      <w:t xml:space="preserve">: </w:t>
    </w:r>
    <w:r>
      <w:rPr>
        <w:sz w:val="18"/>
        <w:szCs w:val="18"/>
      </w:rPr>
      <w:t>0800 032 3040</w:t>
    </w:r>
  </w:p>
  <w:bookmarkEnd w:id="48"/>
  <w:p w14:paraId="523A04DD" w14:textId="383D1313" w:rsidR="00552740" w:rsidRPr="00D30009" w:rsidRDefault="00552740" w:rsidP="00D300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6C2"/>
    <w:multiLevelType w:val="hybridMultilevel"/>
    <w:tmpl w:val="49EC5C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0F4AB9"/>
    <w:multiLevelType w:val="multilevel"/>
    <w:tmpl w:val="7F4ADB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3F7625"/>
    <w:multiLevelType w:val="hybridMultilevel"/>
    <w:tmpl w:val="501CA1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A876A5"/>
    <w:multiLevelType w:val="hybridMultilevel"/>
    <w:tmpl w:val="B8DC7E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EF2A4F"/>
    <w:multiLevelType w:val="hybridMultilevel"/>
    <w:tmpl w:val="BDCE0C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6752C0"/>
    <w:multiLevelType w:val="multilevel"/>
    <w:tmpl w:val="9F18CA12"/>
    <w:lvl w:ilvl="0">
      <w:start w:val="13"/>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243814"/>
    <w:multiLevelType w:val="hybridMultilevel"/>
    <w:tmpl w:val="1A78EA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1515"/>
    <w:multiLevelType w:val="hybridMultilevel"/>
    <w:tmpl w:val="F71C7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pStyle w:val="Nivel3-erro"/>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E4F60E4"/>
    <w:multiLevelType w:val="hybridMultilevel"/>
    <w:tmpl w:val="C074A2DA"/>
    <w:lvl w:ilvl="0" w:tplc="04160017">
      <w:start w:val="7"/>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5DF0CCD"/>
    <w:multiLevelType w:val="hybridMultilevel"/>
    <w:tmpl w:val="9C748C8C"/>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1">
    <w:nsid w:val="2AB4677D"/>
    <w:multiLevelType w:val="hybridMultilevel"/>
    <w:tmpl w:val="00B0DD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88136F"/>
    <w:multiLevelType w:val="hybridMultilevel"/>
    <w:tmpl w:val="6C9AB2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2E8C71D6"/>
    <w:multiLevelType w:val="hybridMultilevel"/>
    <w:tmpl w:val="E18087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DE0AF8"/>
    <w:multiLevelType w:val="hybridMultilevel"/>
    <w:tmpl w:val="0BD65000"/>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3B93430E"/>
    <w:multiLevelType w:val="multilevel"/>
    <w:tmpl w:val="54026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E6F5742"/>
    <w:multiLevelType w:val="hybridMultilevel"/>
    <w:tmpl w:val="2FBA4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FE0A6B"/>
    <w:multiLevelType w:val="hybridMultilevel"/>
    <w:tmpl w:val="84009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6FA3B6C"/>
    <w:multiLevelType w:val="hybridMultilevel"/>
    <w:tmpl w:val="7BB43284"/>
    <w:lvl w:ilvl="0" w:tplc="DCA8AAC2">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1338C3"/>
    <w:multiLevelType w:val="hybridMultilevel"/>
    <w:tmpl w:val="9424A5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3F38A5"/>
    <w:multiLevelType w:val="hybridMultilevel"/>
    <w:tmpl w:val="A7448E6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nsid w:val="56C758A0"/>
    <w:multiLevelType w:val="multilevel"/>
    <w:tmpl w:val="866072B6"/>
    <w:lvl w:ilvl="0">
      <w:start w:val="1"/>
      <w:numFmt w:val="decimal"/>
      <w:pStyle w:val="103"/>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98C15CE"/>
    <w:multiLevelType w:val="hybridMultilevel"/>
    <w:tmpl w:val="AE687062"/>
    <w:lvl w:ilvl="0" w:tplc="0416000D">
      <w:start w:val="1"/>
      <w:numFmt w:val="bullet"/>
      <w:lvlText w:val=""/>
      <w:lvlJc w:val="left"/>
      <w:pPr>
        <w:ind w:left="1440" w:hanging="360"/>
      </w:pPr>
      <w:rPr>
        <w:rFonts w:ascii="Wingdings" w:hAnsi="Wingdings" w:hint="default"/>
      </w:rPr>
    </w:lvl>
    <w:lvl w:ilvl="1" w:tplc="DFF8AD2E">
      <w:start w:val="16"/>
      <w:numFmt w:val="bullet"/>
      <w:lvlText w:val="–"/>
      <w:lvlJc w:val="left"/>
      <w:pPr>
        <w:ind w:left="2160" w:hanging="360"/>
      </w:pPr>
      <w:rPr>
        <w:rFonts w:ascii="Times New Roman" w:eastAsia="Times New Roman" w:hAnsi="Times New Roman" w:cs="Times New Roman"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611F3B3A"/>
    <w:multiLevelType w:val="hybridMultilevel"/>
    <w:tmpl w:val="D724FB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35E5D4A"/>
    <w:multiLevelType w:val="hybridMultilevel"/>
    <w:tmpl w:val="5510C7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4600F60"/>
    <w:multiLevelType w:val="hybridMultilevel"/>
    <w:tmpl w:val="EEB4EDB4"/>
    <w:lvl w:ilvl="0" w:tplc="04160017">
      <w:start w:val="1"/>
      <w:numFmt w:val="lowerLetter"/>
      <w:pStyle w:val="Commarcadores2"/>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48337C0"/>
    <w:multiLevelType w:val="hybridMultilevel"/>
    <w:tmpl w:val="E18A14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8402A4A"/>
    <w:multiLevelType w:val="hybridMultilevel"/>
    <w:tmpl w:val="9A9E3E2E"/>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AC60B5A"/>
    <w:multiLevelType w:val="hybridMultilevel"/>
    <w:tmpl w:val="7D0819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5265BC"/>
    <w:multiLevelType w:val="hybridMultilevel"/>
    <w:tmpl w:val="48A697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58A0549"/>
    <w:multiLevelType w:val="hybridMultilevel"/>
    <w:tmpl w:val="384E94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83F66BE"/>
    <w:multiLevelType w:val="hybridMultilevel"/>
    <w:tmpl w:val="C55A9F1C"/>
    <w:lvl w:ilvl="0" w:tplc="04160017">
      <w:start w:val="1"/>
      <w:numFmt w:val="lowerLetter"/>
      <w:lvlText w:val="%1)"/>
      <w:lvlJc w:val="left"/>
      <w:pPr>
        <w:ind w:left="6031" w:hanging="360"/>
      </w:pPr>
    </w:lvl>
    <w:lvl w:ilvl="1" w:tplc="04160019">
      <w:start w:val="1"/>
      <w:numFmt w:val="lowerLetter"/>
      <w:lvlText w:val="%2."/>
      <w:lvlJc w:val="left"/>
      <w:pPr>
        <w:ind w:left="6751" w:hanging="360"/>
      </w:pPr>
    </w:lvl>
    <w:lvl w:ilvl="2" w:tplc="0416001B">
      <w:start w:val="1"/>
      <w:numFmt w:val="lowerRoman"/>
      <w:lvlText w:val="%3."/>
      <w:lvlJc w:val="right"/>
      <w:pPr>
        <w:ind w:left="7471" w:hanging="180"/>
      </w:pPr>
    </w:lvl>
    <w:lvl w:ilvl="3" w:tplc="0416000F">
      <w:start w:val="1"/>
      <w:numFmt w:val="decimal"/>
      <w:lvlText w:val="%4."/>
      <w:lvlJc w:val="left"/>
      <w:pPr>
        <w:ind w:left="8191" w:hanging="360"/>
      </w:pPr>
    </w:lvl>
    <w:lvl w:ilvl="4" w:tplc="04160019">
      <w:start w:val="1"/>
      <w:numFmt w:val="lowerLetter"/>
      <w:lvlText w:val="%5."/>
      <w:lvlJc w:val="left"/>
      <w:pPr>
        <w:ind w:left="8911" w:hanging="360"/>
      </w:pPr>
    </w:lvl>
    <w:lvl w:ilvl="5" w:tplc="0416001B">
      <w:start w:val="1"/>
      <w:numFmt w:val="lowerRoman"/>
      <w:lvlText w:val="%6."/>
      <w:lvlJc w:val="right"/>
      <w:pPr>
        <w:ind w:left="9631" w:hanging="180"/>
      </w:pPr>
    </w:lvl>
    <w:lvl w:ilvl="6" w:tplc="0416000F">
      <w:start w:val="1"/>
      <w:numFmt w:val="decimal"/>
      <w:lvlText w:val="%7."/>
      <w:lvlJc w:val="left"/>
      <w:pPr>
        <w:ind w:left="10351" w:hanging="360"/>
      </w:pPr>
    </w:lvl>
    <w:lvl w:ilvl="7" w:tplc="04160019">
      <w:start w:val="1"/>
      <w:numFmt w:val="lowerLetter"/>
      <w:lvlText w:val="%8."/>
      <w:lvlJc w:val="left"/>
      <w:pPr>
        <w:ind w:left="11071" w:hanging="360"/>
      </w:pPr>
    </w:lvl>
    <w:lvl w:ilvl="8" w:tplc="0416001B">
      <w:start w:val="1"/>
      <w:numFmt w:val="lowerRoman"/>
      <w:lvlText w:val="%9."/>
      <w:lvlJc w:val="right"/>
      <w:pPr>
        <w:ind w:left="11791" w:hanging="180"/>
      </w:pPr>
    </w:lvl>
  </w:abstractNum>
  <w:abstractNum w:abstractNumId="32">
    <w:nsid w:val="78B22532"/>
    <w:multiLevelType w:val="hybridMultilevel"/>
    <w:tmpl w:val="56685E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E891968"/>
    <w:multiLevelType w:val="hybridMultilevel"/>
    <w:tmpl w:val="D624BA66"/>
    <w:lvl w:ilvl="0" w:tplc="70A863F8">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7050AC"/>
    <w:multiLevelType w:val="multilevel"/>
    <w:tmpl w:val="A18AD3FC"/>
    <w:lvl w:ilvl="0">
      <w:start w:val="3"/>
      <w:numFmt w:val="decimal"/>
      <w:lvlText w:val="%1"/>
      <w:lvlJc w:val="left"/>
      <w:pPr>
        <w:ind w:left="480" w:hanging="480"/>
      </w:pPr>
      <w:rPr>
        <w:rFonts w:hint="default"/>
        <w:sz w:val="23"/>
      </w:rPr>
    </w:lvl>
    <w:lvl w:ilvl="1">
      <w:start w:val="5"/>
      <w:numFmt w:val="decimal"/>
      <w:lvlText w:val="%1.%2"/>
      <w:lvlJc w:val="left"/>
      <w:pPr>
        <w:ind w:left="480" w:hanging="480"/>
      </w:pPr>
      <w:rPr>
        <w:rFonts w:hint="default"/>
        <w:sz w:val="23"/>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num w:numId="1">
    <w:abstractNumId w:val="25"/>
  </w:num>
  <w:num w:numId="2">
    <w:abstractNumId w:val="19"/>
  </w:num>
  <w:num w:numId="3">
    <w:abstractNumId w:val="7"/>
  </w:num>
  <w:num w:numId="4">
    <w:abstractNumId w:val="32"/>
  </w:num>
  <w:num w:numId="5">
    <w:abstractNumId w:val="13"/>
  </w:num>
  <w:num w:numId="6">
    <w:abstractNumId w:val="18"/>
  </w:num>
  <w:num w:numId="7">
    <w:abstractNumId w:val="24"/>
  </w:num>
  <w:num w:numId="8">
    <w:abstractNumId w:val="28"/>
  </w:num>
  <w:num w:numId="9">
    <w:abstractNumId w:val="4"/>
  </w:num>
  <w:num w:numId="10">
    <w:abstractNumId w:val="3"/>
  </w:num>
  <w:num w:numId="11">
    <w:abstractNumId w:val="23"/>
  </w:num>
  <w:num w:numId="12">
    <w:abstractNumId w:val="0"/>
  </w:num>
  <w:num w:numId="13">
    <w:abstractNumId w:val="29"/>
  </w:num>
  <w:num w:numId="14">
    <w:abstractNumId w:val="8"/>
  </w:num>
  <w:num w:numId="15">
    <w:abstractNumId w:val="1"/>
  </w:num>
  <w:num w:numId="16">
    <w:abstractNumId w:val="2"/>
  </w:num>
  <w:num w:numId="17">
    <w:abstractNumId w:val="5"/>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2"/>
  </w:num>
  <w:num w:numId="23">
    <w:abstractNumId w:val="20"/>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7"/>
  </w:num>
  <w:num w:numId="28">
    <w:abstractNumId w:val="30"/>
  </w:num>
  <w:num w:numId="29">
    <w:abstractNumId w:val="17"/>
  </w:num>
  <w:num w:numId="30">
    <w:abstractNumId w:val="15"/>
  </w:num>
  <w:num w:numId="31">
    <w:abstractNumId w:val="1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6"/>
  </w:num>
  <w:num w:numId="35">
    <w:abstractNumId w:val="10"/>
  </w:num>
  <w:num w:numId="36">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9F"/>
    <w:rsid w:val="00003B72"/>
    <w:rsid w:val="0000469A"/>
    <w:rsid w:val="00006DF3"/>
    <w:rsid w:val="00010AC3"/>
    <w:rsid w:val="00022308"/>
    <w:rsid w:val="00030684"/>
    <w:rsid w:val="00034F3A"/>
    <w:rsid w:val="00040EE2"/>
    <w:rsid w:val="000420E5"/>
    <w:rsid w:val="00042BBF"/>
    <w:rsid w:val="00047BC7"/>
    <w:rsid w:val="000549BF"/>
    <w:rsid w:val="00056918"/>
    <w:rsid w:val="0006560E"/>
    <w:rsid w:val="000667F6"/>
    <w:rsid w:val="00071339"/>
    <w:rsid w:val="0007583C"/>
    <w:rsid w:val="00081028"/>
    <w:rsid w:val="00083B74"/>
    <w:rsid w:val="000841FD"/>
    <w:rsid w:val="00086ADD"/>
    <w:rsid w:val="0009220A"/>
    <w:rsid w:val="00092D8D"/>
    <w:rsid w:val="0009422A"/>
    <w:rsid w:val="0009466E"/>
    <w:rsid w:val="00097C75"/>
    <w:rsid w:val="000A5D8E"/>
    <w:rsid w:val="000B50FA"/>
    <w:rsid w:val="000C5E6F"/>
    <w:rsid w:val="000D288A"/>
    <w:rsid w:val="000D3F32"/>
    <w:rsid w:val="000D6AA8"/>
    <w:rsid w:val="000E2E06"/>
    <w:rsid w:val="000E6EF5"/>
    <w:rsid w:val="000E7E43"/>
    <w:rsid w:val="00100BE7"/>
    <w:rsid w:val="0010199C"/>
    <w:rsid w:val="00103C8B"/>
    <w:rsid w:val="0010599F"/>
    <w:rsid w:val="001106D0"/>
    <w:rsid w:val="001121BD"/>
    <w:rsid w:val="001163D2"/>
    <w:rsid w:val="00117FF1"/>
    <w:rsid w:val="001207A6"/>
    <w:rsid w:val="00122A52"/>
    <w:rsid w:val="0012304C"/>
    <w:rsid w:val="00123683"/>
    <w:rsid w:val="00126277"/>
    <w:rsid w:val="0013504B"/>
    <w:rsid w:val="00136B06"/>
    <w:rsid w:val="001379A2"/>
    <w:rsid w:val="00142707"/>
    <w:rsid w:val="00144816"/>
    <w:rsid w:val="00147F8B"/>
    <w:rsid w:val="0015082A"/>
    <w:rsid w:val="00150F31"/>
    <w:rsid w:val="0015230D"/>
    <w:rsid w:val="00157474"/>
    <w:rsid w:val="00161F24"/>
    <w:rsid w:val="001646FB"/>
    <w:rsid w:val="00166C87"/>
    <w:rsid w:val="00171C44"/>
    <w:rsid w:val="00176823"/>
    <w:rsid w:val="00177698"/>
    <w:rsid w:val="00177E46"/>
    <w:rsid w:val="001848E0"/>
    <w:rsid w:val="00190D33"/>
    <w:rsid w:val="001979EB"/>
    <w:rsid w:val="001A0307"/>
    <w:rsid w:val="001A7C90"/>
    <w:rsid w:val="001B1269"/>
    <w:rsid w:val="001B21BF"/>
    <w:rsid w:val="001C5F72"/>
    <w:rsid w:val="001C7663"/>
    <w:rsid w:val="001D7B48"/>
    <w:rsid w:val="001D7F08"/>
    <w:rsid w:val="001E07E5"/>
    <w:rsid w:val="001E31D0"/>
    <w:rsid w:val="001E33D4"/>
    <w:rsid w:val="001E4D0D"/>
    <w:rsid w:val="001E4D4F"/>
    <w:rsid w:val="001E5B2F"/>
    <w:rsid w:val="001F2AC8"/>
    <w:rsid w:val="001F5735"/>
    <w:rsid w:val="001F68C3"/>
    <w:rsid w:val="002014C7"/>
    <w:rsid w:val="002030A2"/>
    <w:rsid w:val="00203BA1"/>
    <w:rsid w:val="0020693B"/>
    <w:rsid w:val="002079A9"/>
    <w:rsid w:val="0021287D"/>
    <w:rsid w:val="0021410D"/>
    <w:rsid w:val="00220DF6"/>
    <w:rsid w:val="0022360D"/>
    <w:rsid w:val="00226AB4"/>
    <w:rsid w:val="00227B49"/>
    <w:rsid w:val="002311F0"/>
    <w:rsid w:val="0023169F"/>
    <w:rsid w:val="00231F0A"/>
    <w:rsid w:val="00234184"/>
    <w:rsid w:val="0023478E"/>
    <w:rsid w:val="00236620"/>
    <w:rsid w:val="002407AE"/>
    <w:rsid w:val="00244F64"/>
    <w:rsid w:val="00245BCD"/>
    <w:rsid w:val="002461E0"/>
    <w:rsid w:val="00246E74"/>
    <w:rsid w:val="00247ACB"/>
    <w:rsid w:val="00254652"/>
    <w:rsid w:val="002606DB"/>
    <w:rsid w:val="00261122"/>
    <w:rsid w:val="00266A07"/>
    <w:rsid w:val="00267214"/>
    <w:rsid w:val="00267729"/>
    <w:rsid w:val="0027188C"/>
    <w:rsid w:val="002802C2"/>
    <w:rsid w:val="00285AFC"/>
    <w:rsid w:val="00292B6E"/>
    <w:rsid w:val="00292C4F"/>
    <w:rsid w:val="00293B9B"/>
    <w:rsid w:val="00296621"/>
    <w:rsid w:val="00296FF4"/>
    <w:rsid w:val="002A030B"/>
    <w:rsid w:val="002A73EC"/>
    <w:rsid w:val="002B7142"/>
    <w:rsid w:val="002C084D"/>
    <w:rsid w:val="002C2870"/>
    <w:rsid w:val="002C41A7"/>
    <w:rsid w:val="002D00A3"/>
    <w:rsid w:val="002D44D7"/>
    <w:rsid w:val="002D4E94"/>
    <w:rsid w:val="002D4F75"/>
    <w:rsid w:val="002F054D"/>
    <w:rsid w:val="002F2401"/>
    <w:rsid w:val="00302093"/>
    <w:rsid w:val="00302DC5"/>
    <w:rsid w:val="00303FF9"/>
    <w:rsid w:val="00305BAC"/>
    <w:rsid w:val="003077A5"/>
    <w:rsid w:val="003078AC"/>
    <w:rsid w:val="00312726"/>
    <w:rsid w:val="00312FBC"/>
    <w:rsid w:val="00320C18"/>
    <w:rsid w:val="00332EC1"/>
    <w:rsid w:val="0034207F"/>
    <w:rsid w:val="003444E9"/>
    <w:rsid w:val="003508F1"/>
    <w:rsid w:val="003570AD"/>
    <w:rsid w:val="0036121A"/>
    <w:rsid w:val="003640C5"/>
    <w:rsid w:val="00367759"/>
    <w:rsid w:val="00372784"/>
    <w:rsid w:val="003762F8"/>
    <w:rsid w:val="00381407"/>
    <w:rsid w:val="00385333"/>
    <w:rsid w:val="003977F3"/>
    <w:rsid w:val="003B2691"/>
    <w:rsid w:val="003B329C"/>
    <w:rsid w:val="003B49F6"/>
    <w:rsid w:val="003C0147"/>
    <w:rsid w:val="003C76A4"/>
    <w:rsid w:val="003C7E43"/>
    <w:rsid w:val="003D3652"/>
    <w:rsid w:val="003D3A7C"/>
    <w:rsid w:val="003D3BD8"/>
    <w:rsid w:val="003D44FF"/>
    <w:rsid w:val="003E41D9"/>
    <w:rsid w:val="003E7323"/>
    <w:rsid w:val="003F3E7A"/>
    <w:rsid w:val="003F4EE9"/>
    <w:rsid w:val="003F53F0"/>
    <w:rsid w:val="003F7454"/>
    <w:rsid w:val="00402388"/>
    <w:rsid w:val="00415903"/>
    <w:rsid w:val="00422C11"/>
    <w:rsid w:val="00426D82"/>
    <w:rsid w:val="00430B33"/>
    <w:rsid w:val="004310F6"/>
    <w:rsid w:val="004318C3"/>
    <w:rsid w:val="00432B1D"/>
    <w:rsid w:val="00441FAC"/>
    <w:rsid w:val="0044640F"/>
    <w:rsid w:val="00450A50"/>
    <w:rsid w:val="00451070"/>
    <w:rsid w:val="0045590B"/>
    <w:rsid w:val="0046438B"/>
    <w:rsid w:val="00466BEC"/>
    <w:rsid w:val="00466E1E"/>
    <w:rsid w:val="00471967"/>
    <w:rsid w:val="00476EBB"/>
    <w:rsid w:val="0048635D"/>
    <w:rsid w:val="004871A0"/>
    <w:rsid w:val="0048736C"/>
    <w:rsid w:val="00490A4C"/>
    <w:rsid w:val="00492054"/>
    <w:rsid w:val="004A1189"/>
    <w:rsid w:val="004A54B6"/>
    <w:rsid w:val="004B00A9"/>
    <w:rsid w:val="004B086C"/>
    <w:rsid w:val="004B2D35"/>
    <w:rsid w:val="004B2EBE"/>
    <w:rsid w:val="004B5FE0"/>
    <w:rsid w:val="004C1AB1"/>
    <w:rsid w:val="004C4446"/>
    <w:rsid w:val="004C5E7A"/>
    <w:rsid w:val="004C6665"/>
    <w:rsid w:val="004C7FA2"/>
    <w:rsid w:val="004D154A"/>
    <w:rsid w:val="004D30CD"/>
    <w:rsid w:val="004D4555"/>
    <w:rsid w:val="004D5310"/>
    <w:rsid w:val="004D6A5D"/>
    <w:rsid w:val="004E0762"/>
    <w:rsid w:val="004E5454"/>
    <w:rsid w:val="004E5AC5"/>
    <w:rsid w:val="00501D97"/>
    <w:rsid w:val="00502FE6"/>
    <w:rsid w:val="00506E5B"/>
    <w:rsid w:val="0051149F"/>
    <w:rsid w:val="00522CF1"/>
    <w:rsid w:val="00524339"/>
    <w:rsid w:val="005263E5"/>
    <w:rsid w:val="005307A7"/>
    <w:rsid w:val="00532C8C"/>
    <w:rsid w:val="00535A8A"/>
    <w:rsid w:val="00536947"/>
    <w:rsid w:val="005374F0"/>
    <w:rsid w:val="005376DB"/>
    <w:rsid w:val="00543AAA"/>
    <w:rsid w:val="00552740"/>
    <w:rsid w:val="005530B2"/>
    <w:rsid w:val="00555C26"/>
    <w:rsid w:val="00567832"/>
    <w:rsid w:val="005715BA"/>
    <w:rsid w:val="005766F8"/>
    <w:rsid w:val="0057715E"/>
    <w:rsid w:val="0058189E"/>
    <w:rsid w:val="005844AE"/>
    <w:rsid w:val="0059261A"/>
    <w:rsid w:val="00592F72"/>
    <w:rsid w:val="00596DA1"/>
    <w:rsid w:val="005976FB"/>
    <w:rsid w:val="00597944"/>
    <w:rsid w:val="005A0DFE"/>
    <w:rsid w:val="005A11B0"/>
    <w:rsid w:val="005A3AB4"/>
    <w:rsid w:val="005A551C"/>
    <w:rsid w:val="005A68B4"/>
    <w:rsid w:val="005B2C00"/>
    <w:rsid w:val="005B6ABF"/>
    <w:rsid w:val="005C624C"/>
    <w:rsid w:val="005D00E1"/>
    <w:rsid w:val="005D0D5C"/>
    <w:rsid w:val="005D5F4D"/>
    <w:rsid w:val="005E2E48"/>
    <w:rsid w:val="005E330F"/>
    <w:rsid w:val="005E6530"/>
    <w:rsid w:val="005F0182"/>
    <w:rsid w:val="005F032C"/>
    <w:rsid w:val="005F1F5F"/>
    <w:rsid w:val="005F4857"/>
    <w:rsid w:val="005F66EF"/>
    <w:rsid w:val="005F77DE"/>
    <w:rsid w:val="00600015"/>
    <w:rsid w:val="006008BC"/>
    <w:rsid w:val="0060224A"/>
    <w:rsid w:val="00604568"/>
    <w:rsid w:val="00606524"/>
    <w:rsid w:val="006112A6"/>
    <w:rsid w:val="006123C3"/>
    <w:rsid w:val="00615F58"/>
    <w:rsid w:val="00620FA6"/>
    <w:rsid w:val="00621A4B"/>
    <w:rsid w:val="00621FB2"/>
    <w:rsid w:val="00622968"/>
    <w:rsid w:val="00627A37"/>
    <w:rsid w:val="00630AEE"/>
    <w:rsid w:val="00636DA4"/>
    <w:rsid w:val="006455A7"/>
    <w:rsid w:val="00651E8E"/>
    <w:rsid w:val="00656156"/>
    <w:rsid w:val="00663401"/>
    <w:rsid w:val="00671A56"/>
    <w:rsid w:val="00671EB0"/>
    <w:rsid w:val="00672BDA"/>
    <w:rsid w:val="00672C90"/>
    <w:rsid w:val="00673426"/>
    <w:rsid w:val="00673CE0"/>
    <w:rsid w:val="00674626"/>
    <w:rsid w:val="00676922"/>
    <w:rsid w:val="00676B9E"/>
    <w:rsid w:val="006822DB"/>
    <w:rsid w:val="006851D6"/>
    <w:rsid w:val="00685A9B"/>
    <w:rsid w:val="006870F0"/>
    <w:rsid w:val="00691BA6"/>
    <w:rsid w:val="006A29B9"/>
    <w:rsid w:val="006B2061"/>
    <w:rsid w:val="006B4098"/>
    <w:rsid w:val="006B5D70"/>
    <w:rsid w:val="006B71CB"/>
    <w:rsid w:val="006D2AB6"/>
    <w:rsid w:val="006D3F8F"/>
    <w:rsid w:val="006D45DA"/>
    <w:rsid w:val="006D6439"/>
    <w:rsid w:val="006E5168"/>
    <w:rsid w:val="006F34C4"/>
    <w:rsid w:val="00700CA7"/>
    <w:rsid w:val="00706A31"/>
    <w:rsid w:val="0071099F"/>
    <w:rsid w:val="007109A3"/>
    <w:rsid w:val="007112F9"/>
    <w:rsid w:val="0072015E"/>
    <w:rsid w:val="007239CB"/>
    <w:rsid w:val="00726711"/>
    <w:rsid w:val="00730BBC"/>
    <w:rsid w:val="007320AF"/>
    <w:rsid w:val="00733276"/>
    <w:rsid w:val="00734791"/>
    <w:rsid w:val="00737882"/>
    <w:rsid w:val="00737D23"/>
    <w:rsid w:val="007401C3"/>
    <w:rsid w:val="007431D2"/>
    <w:rsid w:val="00746EE3"/>
    <w:rsid w:val="00752C24"/>
    <w:rsid w:val="00756279"/>
    <w:rsid w:val="00761683"/>
    <w:rsid w:val="0076280A"/>
    <w:rsid w:val="00771DB0"/>
    <w:rsid w:val="00772B07"/>
    <w:rsid w:val="00774F06"/>
    <w:rsid w:val="00776D8C"/>
    <w:rsid w:val="007862B5"/>
    <w:rsid w:val="0079043C"/>
    <w:rsid w:val="0079121E"/>
    <w:rsid w:val="00791C06"/>
    <w:rsid w:val="00793835"/>
    <w:rsid w:val="007A108C"/>
    <w:rsid w:val="007B0A96"/>
    <w:rsid w:val="007B286C"/>
    <w:rsid w:val="007B6856"/>
    <w:rsid w:val="007C49CA"/>
    <w:rsid w:val="007D3080"/>
    <w:rsid w:val="007E0B66"/>
    <w:rsid w:val="007E47C7"/>
    <w:rsid w:val="007F07AA"/>
    <w:rsid w:val="007F5BC5"/>
    <w:rsid w:val="0080107C"/>
    <w:rsid w:val="00805C29"/>
    <w:rsid w:val="00807A06"/>
    <w:rsid w:val="00812B00"/>
    <w:rsid w:val="00815DC3"/>
    <w:rsid w:val="00820C56"/>
    <w:rsid w:val="008250D8"/>
    <w:rsid w:val="00825B00"/>
    <w:rsid w:val="00826B1D"/>
    <w:rsid w:val="00826EAA"/>
    <w:rsid w:val="00830E89"/>
    <w:rsid w:val="008332D2"/>
    <w:rsid w:val="00833750"/>
    <w:rsid w:val="00833A9C"/>
    <w:rsid w:val="00835FA1"/>
    <w:rsid w:val="00837C95"/>
    <w:rsid w:val="00840AD8"/>
    <w:rsid w:val="00841849"/>
    <w:rsid w:val="0084209E"/>
    <w:rsid w:val="0084401C"/>
    <w:rsid w:val="00846781"/>
    <w:rsid w:val="00846B4A"/>
    <w:rsid w:val="008503E9"/>
    <w:rsid w:val="008539CD"/>
    <w:rsid w:val="00857942"/>
    <w:rsid w:val="00861BED"/>
    <w:rsid w:val="00864485"/>
    <w:rsid w:val="00877067"/>
    <w:rsid w:val="00877273"/>
    <w:rsid w:val="00884BFF"/>
    <w:rsid w:val="00884F67"/>
    <w:rsid w:val="008851AC"/>
    <w:rsid w:val="00890841"/>
    <w:rsid w:val="008918B2"/>
    <w:rsid w:val="00893C63"/>
    <w:rsid w:val="00894E1A"/>
    <w:rsid w:val="00895F66"/>
    <w:rsid w:val="008973B7"/>
    <w:rsid w:val="008A1D55"/>
    <w:rsid w:val="008A21A4"/>
    <w:rsid w:val="008A4BBE"/>
    <w:rsid w:val="008B019E"/>
    <w:rsid w:val="008B1C22"/>
    <w:rsid w:val="008B42D1"/>
    <w:rsid w:val="008D1D65"/>
    <w:rsid w:val="008D3FD5"/>
    <w:rsid w:val="008E25EA"/>
    <w:rsid w:val="008E2D8C"/>
    <w:rsid w:val="008E2DD4"/>
    <w:rsid w:val="008E36F5"/>
    <w:rsid w:val="008E4AFF"/>
    <w:rsid w:val="008F11D9"/>
    <w:rsid w:val="008F2698"/>
    <w:rsid w:val="008F3892"/>
    <w:rsid w:val="008F4664"/>
    <w:rsid w:val="008F775E"/>
    <w:rsid w:val="0090081E"/>
    <w:rsid w:val="00905D76"/>
    <w:rsid w:val="0091160C"/>
    <w:rsid w:val="009137E2"/>
    <w:rsid w:val="009176D0"/>
    <w:rsid w:val="00921706"/>
    <w:rsid w:val="00924AD2"/>
    <w:rsid w:val="00925D09"/>
    <w:rsid w:val="00927223"/>
    <w:rsid w:val="00932F41"/>
    <w:rsid w:val="00933E1A"/>
    <w:rsid w:val="00934982"/>
    <w:rsid w:val="00935046"/>
    <w:rsid w:val="00936858"/>
    <w:rsid w:val="00937197"/>
    <w:rsid w:val="00951D41"/>
    <w:rsid w:val="00952362"/>
    <w:rsid w:val="0095535C"/>
    <w:rsid w:val="00963A79"/>
    <w:rsid w:val="00964324"/>
    <w:rsid w:val="00967232"/>
    <w:rsid w:val="00970E64"/>
    <w:rsid w:val="00971AA0"/>
    <w:rsid w:val="0097255A"/>
    <w:rsid w:val="00972FA7"/>
    <w:rsid w:val="009777E8"/>
    <w:rsid w:val="00980C76"/>
    <w:rsid w:val="009829CD"/>
    <w:rsid w:val="00987E80"/>
    <w:rsid w:val="009921A1"/>
    <w:rsid w:val="00993422"/>
    <w:rsid w:val="0099651F"/>
    <w:rsid w:val="00997798"/>
    <w:rsid w:val="009A1436"/>
    <w:rsid w:val="009A1EBF"/>
    <w:rsid w:val="009A29C7"/>
    <w:rsid w:val="009A7C2D"/>
    <w:rsid w:val="009A7E0C"/>
    <w:rsid w:val="009B2C8F"/>
    <w:rsid w:val="009B5C93"/>
    <w:rsid w:val="009B62A4"/>
    <w:rsid w:val="009C49BE"/>
    <w:rsid w:val="009C4D1C"/>
    <w:rsid w:val="009C6169"/>
    <w:rsid w:val="009D120A"/>
    <w:rsid w:val="009E0DB6"/>
    <w:rsid w:val="009E1C17"/>
    <w:rsid w:val="009E492C"/>
    <w:rsid w:val="009E7098"/>
    <w:rsid w:val="009F195B"/>
    <w:rsid w:val="00A04B5C"/>
    <w:rsid w:val="00A06C55"/>
    <w:rsid w:val="00A11311"/>
    <w:rsid w:val="00A11562"/>
    <w:rsid w:val="00A16A19"/>
    <w:rsid w:val="00A2277A"/>
    <w:rsid w:val="00A23633"/>
    <w:rsid w:val="00A2600C"/>
    <w:rsid w:val="00A322D2"/>
    <w:rsid w:val="00A367F2"/>
    <w:rsid w:val="00A42C90"/>
    <w:rsid w:val="00A47409"/>
    <w:rsid w:val="00A62FBA"/>
    <w:rsid w:val="00A64E0A"/>
    <w:rsid w:val="00A65949"/>
    <w:rsid w:val="00A66D9E"/>
    <w:rsid w:val="00A67E3D"/>
    <w:rsid w:val="00A71228"/>
    <w:rsid w:val="00A74124"/>
    <w:rsid w:val="00A75EE5"/>
    <w:rsid w:val="00A75F65"/>
    <w:rsid w:val="00A76180"/>
    <w:rsid w:val="00A83481"/>
    <w:rsid w:val="00A90219"/>
    <w:rsid w:val="00A91272"/>
    <w:rsid w:val="00A93C44"/>
    <w:rsid w:val="00A93E10"/>
    <w:rsid w:val="00A95DA4"/>
    <w:rsid w:val="00A96673"/>
    <w:rsid w:val="00A96AEC"/>
    <w:rsid w:val="00A97CC3"/>
    <w:rsid w:val="00AA40E6"/>
    <w:rsid w:val="00AA69B9"/>
    <w:rsid w:val="00AA7B25"/>
    <w:rsid w:val="00AB0A0B"/>
    <w:rsid w:val="00AB42EA"/>
    <w:rsid w:val="00AB488F"/>
    <w:rsid w:val="00AB64C0"/>
    <w:rsid w:val="00AB6A9C"/>
    <w:rsid w:val="00AC0E05"/>
    <w:rsid w:val="00AC6390"/>
    <w:rsid w:val="00AD0857"/>
    <w:rsid w:val="00AD19C8"/>
    <w:rsid w:val="00AE17A8"/>
    <w:rsid w:val="00AE3D19"/>
    <w:rsid w:val="00AE4027"/>
    <w:rsid w:val="00AE512D"/>
    <w:rsid w:val="00AE6A8E"/>
    <w:rsid w:val="00AF002D"/>
    <w:rsid w:val="00AF2D27"/>
    <w:rsid w:val="00AF779E"/>
    <w:rsid w:val="00B0282C"/>
    <w:rsid w:val="00B05DBD"/>
    <w:rsid w:val="00B115C5"/>
    <w:rsid w:val="00B1289A"/>
    <w:rsid w:val="00B14600"/>
    <w:rsid w:val="00B1528C"/>
    <w:rsid w:val="00B21E37"/>
    <w:rsid w:val="00B22956"/>
    <w:rsid w:val="00B23943"/>
    <w:rsid w:val="00B2583E"/>
    <w:rsid w:val="00B25B93"/>
    <w:rsid w:val="00B279A5"/>
    <w:rsid w:val="00B50F05"/>
    <w:rsid w:val="00B51CE4"/>
    <w:rsid w:val="00B52ACB"/>
    <w:rsid w:val="00B5335A"/>
    <w:rsid w:val="00B6001D"/>
    <w:rsid w:val="00B60810"/>
    <w:rsid w:val="00B61B1D"/>
    <w:rsid w:val="00B6622A"/>
    <w:rsid w:val="00B70565"/>
    <w:rsid w:val="00B714BD"/>
    <w:rsid w:val="00B71E08"/>
    <w:rsid w:val="00B7235F"/>
    <w:rsid w:val="00B73E23"/>
    <w:rsid w:val="00B747EC"/>
    <w:rsid w:val="00B81E57"/>
    <w:rsid w:val="00B9038C"/>
    <w:rsid w:val="00B9158A"/>
    <w:rsid w:val="00B9205A"/>
    <w:rsid w:val="00B9229C"/>
    <w:rsid w:val="00B95B87"/>
    <w:rsid w:val="00BA0283"/>
    <w:rsid w:val="00BA306B"/>
    <w:rsid w:val="00BA3E96"/>
    <w:rsid w:val="00BB39CE"/>
    <w:rsid w:val="00BB546E"/>
    <w:rsid w:val="00BB5AED"/>
    <w:rsid w:val="00BB716B"/>
    <w:rsid w:val="00BB7287"/>
    <w:rsid w:val="00BC0DE7"/>
    <w:rsid w:val="00BC0EC2"/>
    <w:rsid w:val="00BC1A52"/>
    <w:rsid w:val="00BD0206"/>
    <w:rsid w:val="00BD156A"/>
    <w:rsid w:val="00BD16E0"/>
    <w:rsid w:val="00BD499B"/>
    <w:rsid w:val="00BE48C1"/>
    <w:rsid w:val="00C01AC6"/>
    <w:rsid w:val="00C01EC8"/>
    <w:rsid w:val="00C029CA"/>
    <w:rsid w:val="00C13DAB"/>
    <w:rsid w:val="00C14576"/>
    <w:rsid w:val="00C146BC"/>
    <w:rsid w:val="00C2231C"/>
    <w:rsid w:val="00C27379"/>
    <w:rsid w:val="00C40973"/>
    <w:rsid w:val="00C41EAC"/>
    <w:rsid w:val="00C4526C"/>
    <w:rsid w:val="00C45973"/>
    <w:rsid w:val="00C45CAA"/>
    <w:rsid w:val="00C45E2D"/>
    <w:rsid w:val="00C4673C"/>
    <w:rsid w:val="00C47106"/>
    <w:rsid w:val="00C53B3A"/>
    <w:rsid w:val="00C60564"/>
    <w:rsid w:val="00C72C5E"/>
    <w:rsid w:val="00C77019"/>
    <w:rsid w:val="00C81959"/>
    <w:rsid w:val="00C86291"/>
    <w:rsid w:val="00C87BA2"/>
    <w:rsid w:val="00C93DF4"/>
    <w:rsid w:val="00C967A4"/>
    <w:rsid w:val="00C9692F"/>
    <w:rsid w:val="00C9781F"/>
    <w:rsid w:val="00CA2821"/>
    <w:rsid w:val="00CA3FA8"/>
    <w:rsid w:val="00CA463D"/>
    <w:rsid w:val="00CB0872"/>
    <w:rsid w:val="00CB36BA"/>
    <w:rsid w:val="00CB4156"/>
    <w:rsid w:val="00CB427A"/>
    <w:rsid w:val="00CB67E4"/>
    <w:rsid w:val="00CC179D"/>
    <w:rsid w:val="00CC5F6C"/>
    <w:rsid w:val="00CC6917"/>
    <w:rsid w:val="00CE050A"/>
    <w:rsid w:val="00CE0AE5"/>
    <w:rsid w:val="00CE23F5"/>
    <w:rsid w:val="00CE2665"/>
    <w:rsid w:val="00CE41DA"/>
    <w:rsid w:val="00CE6084"/>
    <w:rsid w:val="00CE7220"/>
    <w:rsid w:val="00CE7BF0"/>
    <w:rsid w:val="00CF2F83"/>
    <w:rsid w:val="00CF4C7B"/>
    <w:rsid w:val="00CF7704"/>
    <w:rsid w:val="00D03752"/>
    <w:rsid w:val="00D04EC4"/>
    <w:rsid w:val="00D119B6"/>
    <w:rsid w:val="00D13A49"/>
    <w:rsid w:val="00D151D4"/>
    <w:rsid w:val="00D27C48"/>
    <w:rsid w:val="00D30009"/>
    <w:rsid w:val="00D43B29"/>
    <w:rsid w:val="00D5403B"/>
    <w:rsid w:val="00D64F43"/>
    <w:rsid w:val="00D6578B"/>
    <w:rsid w:val="00D65830"/>
    <w:rsid w:val="00D65C31"/>
    <w:rsid w:val="00D67822"/>
    <w:rsid w:val="00D6782C"/>
    <w:rsid w:val="00D67A42"/>
    <w:rsid w:val="00D7174A"/>
    <w:rsid w:val="00D75BF7"/>
    <w:rsid w:val="00D817A9"/>
    <w:rsid w:val="00D819DF"/>
    <w:rsid w:val="00D8258A"/>
    <w:rsid w:val="00D82BDD"/>
    <w:rsid w:val="00D85412"/>
    <w:rsid w:val="00D8648E"/>
    <w:rsid w:val="00D93AEE"/>
    <w:rsid w:val="00D94772"/>
    <w:rsid w:val="00D959E8"/>
    <w:rsid w:val="00DA00EA"/>
    <w:rsid w:val="00DA1F81"/>
    <w:rsid w:val="00DA2FFB"/>
    <w:rsid w:val="00DA4B81"/>
    <w:rsid w:val="00DB0BDF"/>
    <w:rsid w:val="00DB0E59"/>
    <w:rsid w:val="00DB483A"/>
    <w:rsid w:val="00DB619D"/>
    <w:rsid w:val="00DC22BD"/>
    <w:rsid w:val="00DC3573"/>
    <w:rsid w:val="00DC4191"/>
    <w:rsid w:val="00DC4CB4"/>
    <w:rsid w:val="00DC5FAA"/>
    <w:rsid w:val="00DC66B7"/>
    <w:rsid w:val="00DD1C47"/>
    <w:rsid w:val="00DD403B"/>
    <w:rsid w:val="00DE2503"/>
    <w:rsid w:val="00DE320A"/>
    <w:rsid w:val="00DE39ED"/>
    <w:rsid w:val="00DE4B13"/>
    <w:rsid w:val="00DF19F7"/>
    <w:rsid w:val="00E019E6"/>
    <w:rsid w:val="00E02A11"/>
    <w:rsid w:val="00E0777F"/>
    <w:rsid w:val="00E07A30"/>
    <w:rsid w:val="00E105DA"/>
    <w:rsid w:val="00E12239"/>
    <w:rsid w:val="00E22391"/>
    <w:rsid w:val="00E249E5"/>
    <w:rsid w:val="00E369E7"/>
    <w:rsid w:val="00E402D9"/>
    <w:rsid w:val="00E40F04"/>
    <w:rsid w:val="00E54EDB"/>
    <w:rsid w:val="00E5603A"/>
    <w:rsid w:val="00E65646"/>
    <w:rsid w:val="00E70BC1"/>
    <w:rsid w:val="00E74980"/>
    <w:rsid w:val="00E75E76"/>
    <w:rsid w:val="00E77FC9"/>
    <w:rsid w:val="00E8395C"/>
    <w:rsid w:val="00E83EB2"/>
    <w:rsid w:val="00E84BDD"/>
    <w:rsid w:val="00E8509F"/>
    <w:rsid w:val="00E97C84"/>
    <w:rsid w:val="00EA1CF8"/>
    <w:rsid w:val="00EA4E5A"/>
    <w:rsid w:val="00EB3B68"/>
    <w:rsid w:val="00EB3C6C"/>
    <w:rsid w:val="00EB5DCE"/>
    <w:rsid w:val="00EC05E5"/>
    <w:rsid w:val="00EC27C3"/>
    <w:rsid w:val="00EC3FE7"/>
    <w:rsid w:val="00EC50E6"/>
    <w:rsid w:val="00EC5DE4"/>
    <w:rsid w:val="00EC606F"/>
    <w:rsid w:val="00ED05C1"/>
    <w:rsid w:val="00ED3D75"/>
    <w:rsid w:val="00ED77E5"/>
    <w:rsid w:val="00EE731C"/>
    <w:rsid w:val="00EF3060"/>
    <w:rsid w:val="00EF3A89"/>
    <w:rsid w:val="00EF6692"/>
    <w:rsid w:val="00EF7D4E"/>
    <w:rsid w:val="00F020EE"/>
    <w:rsid w:val="00F0319E"/>
    <w:rsid w:val="00F10B36"/>
    <w:rsid w:val="00F13242"/>
    <w:rsid w:val="00F14BDF"/>
    <w:rsid w:val="00F2522F"/>
    <w:rsid w:val="00F25F17"/>
    <w:rsid w:val="00F311FD"/>
    <w:rsid w:val="00F331F5"/>
    <w:rsid w:val="00F347DE"/>
    <w:rsid w:val="00F359D6"/>
    <w:rsid w:val="00F361C6"/>
    <w:rsid w:val="00F3629F"/>
    <w:rsid w:val="00F3705E"/>
    <w:rsid w:val="00F42497"/>
    <w:rsid w:val="00F4290C"/>
    <w:rsid w:val="00F4704A"/>
    <w:rsid w:val="00F52A10"/>
    <w:rsid w:val="00F536D4"/>
    <w:rsid w:val="00F53D81"/>
    <w:rsid w:val="00F566D5"/>
    <w:rsid w:val="00F577DF"/>
    <w:rsid w:val="00F611F6"/>
    <w:rsid w:val="00F61221"/>
    <w:rsid w:val="00F62405"/>
    <w:rsid w:val="00F64F20"/>
    <w:rsid w:val="00F66239"/>
    <w:rsid w:val="00F677F6"/>
    <w:rsid w:val="00F67EC5"/>
    <w:rsid w:val="00F71500"/>
    <w:rsid w:val="00F725BA"/>
    <w:rsid w:val="00F755B6"/>
    <w:rsid w:val="00F75D2B"/>
    <w:rsid w:val="00F90B36"/>
    <w:rsid w:val="00F96C28"/>
    <w:rsid w:val="00F96EFD"/>
    <w:rsid w:val="00FA26B8"/>
    <w:rsid w:val="00FA2C36"/>
    <w:rsid w:val="00FA4227"/>
    <w:rsid w:val="00FB31F0"/>
    <w:rsid w:val="00FB68EC"/>
    <w:rsid w:val="00FC16FC"/>
    <w:rsid w:val="00FC43C5"/>
    <w:rsid w:val="00FD13A2"/>
    <w:rsid w:val="00FD1D79"/>
    <w:rsid w:val="00FD2A5B"/>
    <w:rsid w:val="00FD3EBA"/>
    <w:rsid w:val="00FD787B"/>
    <w:rsid w:val="00FD7A27"/>
    <w:rsid w:val="00FE0D63"/>
    <w:rsid w:val="00FE2063"/>
    <w:rsid w:val="00FE392D"/>
    <w:rsid w:val="00FE3CB2"/>
    <w:rsid w:val="00FE6324"/>
    <w:rsid w:val="00FF13BA"/>
    <w:rsid w:val="00FF7970"/>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6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aliases w:val="título 1"/>
    <w:basedOn w:val="Normal"/>
    <w:link w:val="Ttulo1Char"/>
    <w:uiPriority w:val="1"/>
    <w:qFormat/>
    <w:pPr>
      <w:ind w:left="1359"/>
      <w:outlineLvl w:val="0"/>
    </w:pPr>
    <w:rPr>
      <w:b/>
      <w:bCs/>
      <w:sz w:val="24"/>
      <w:szCs w:val="24"/>
    </w:rPr>
  </w:style>
  <w:style w:type="paragraph" w:styleId="Ttulo2">
    <w:name w:val="heading 2"/>
    <w:basedOn w:val="Normal"/>
    <w:next w:val="Normal"/>
    <w:link w:val="Ttulo2Char"/>
    <w:uiPriority w:val="9"/>
    <w:unhideWhenUsed/>
    <w:qFormat/>
    <w:rsid w:val="00BA0283"/>
    <w:pPr>
      <w:keepNext/>
      <w:keepLines/>
      <w:spacing w:before="40"/>
      <w:outlineLvl w:val="1"/>
    </w:pPr>
    <w:rPr>
      <w:rFonts w:asciiTheme="majorHAnsi" w:eastAsiaTheme="majorEastAsia" w:hAnsiTheme="majorHAnsi" w:cstheme="majorBidi"/>
      <w:color w:val="365F91" w:themeColor="accent1" w:themeShade="BF"/>
      <w:sz w:val="26"/>
      <w:szCs w:val="26"/>
      <w:lang w:val="pt-BR" w:eastAsia="pt-BR" w:bidi="pt-BR"/>
    </w:rPr>
  </w:style>
  <w:style w:type="paragraph" w:styleId="Ttulo3">
    <w:name w:val="heading 3"/>
    <w:basedOn w:val="Normal"/>
    <w:next w:val="Normal"/>
    <w:link w:val="Ttulo3Char"/>
    <w:uiPriority w:val="9"/>
    <w:unhideWhenUsed/>
    <w:qFormat/>
    <w:rsid w:val="00BA0283"/>
    <w:pPr>
      <w:keepNext/>
      <w:keepLines/>
      <w:spacing w:before="40"/>
      <w:outlineLvl w:val="2"/>
    </w:pPr>
    <w:rPr>
      <w:rFonts w:ascii="Cambria" w:eastAsia="Times New Roman" w:hAnsi="Cambria" w:cs="Times New Roman"/>
      <w:color w:val="243F60"/>
      <w:sz w:val="24"/>
      <w:szCs w:val="24"/>
    </w:rPr>
  </w:style>
  <w:style w:type="paragraph" w:styleId="Ttulo4">
    <w:name w:val="heading 4"/>
    <w:basedOn w:val="Normal"/>
    <w:next w:val="Normal"/>
    <w:link w:val="Ttulo4Char"/>
    <w:uiPriority w:val="9"/>
    <w:unhideWhenUsed/>
    <w:qFormat/>
    <w:rsid w:val="00BA0283"/>
    <w:pPr>
      <w:keepNext/>
      <w:spacing w:before="240" w:after="60"/>
      <w:outlineLvl w:val="3"/>
    </w:pPr>
    <w:rPr>
      <w:rFonts w:eastAsia="Times New Roman" w:cs="Times New Roman"/>
      <w:b/>
      <w:bCs/>
      <w:sz w:val="28"/>
      <w:szCs w:val="28"/>
      <w:lang w:val="pt-BR" w:eastAsia="pt-BR" w:bidi="pt-BR"/>
    </w:rPr>
  </w:style>
  <w:style w:type="paragraph" w:styleId="Ttulo5">
    <w:name w:val="heading 5"/>
    <w:basedOn w:val="Normal"/>
    <w:next w:val="Normal"/>
    <w:link w:val="Ttulo5Char"/>
    <w:unhideWhenUsed/>
    <w:qFormat/>
    <w:rsid w:val="00BA0283"/>
    <w:pPr>
      <w:spacing w:before="240" w:after="60"/>
      <w:outlineLvl w:val="4"/>
    </w:pPr>
    <w:rPr>
      <w:rFonts w:eastAsia="Times New Roman" w:cs="Times New Roman"/>
      <w:b/>
      <w:bCs/>
      <w:i/>
      <w:iCs/>
      <w:sz w:val="26"/>
      <w:szCs w:val="26"/>
      <w:lang w:val="pt-BR" w:eastAsia="pt-BR" w:bidi="pt-BR"/>
    </w:rPr>
  </w:style>
  <w:style w:type="paragraph" w:styleId="Ttulo6">
    <w:name w:val="heading 6"/>
    <w:next w:val="Normal"/>
    <w:link w:val="Ttulo6Char"/>
    <w:unhideWhenUsed/>
    <w:qFormat/>
    <w:rsid w:val="00BA0283"/>
    <w:pPr>
      <w:keepNext/>
      <w:keepLines/>
      <w:widowControl/>
      <w:autoSpaceDE/>
      <w:autoSpaceDN/>
      <w:spacing w:after="10" w:line="249" w:lineRule="auto"/>
      <w:ind w:left="595" w:hanging="10"/>
      <w:jc w:val="both"/>
      <w:outlineLvl w:val="5"/>
    </w:pPr>
    <w:rPr>
      <w:rFonts w:ascii="Times New Roman" w:eastAsia="Times New Roman" w:hAnsi="Times New Roman" w:cs="Times New Roman"/>
      <w:b/>
      <w:color w:val="000000"/>
      <w:sz w:val="24"/>
      <w:lang w:val="pt-BR" w:eastAsia="pt-BR"/>
    </w:rPr>
  </w:style>
  <w:style w:type="paragraph" w:styleId="Ttulo7">
    <w:name w:val="heading 7"/>
    <w:basedOn w:val="Normal"/>
    <w:next w:val="Normal"/>
    <w:link w:val="Ttulo7Char"/>
    <w:uiPriority w:val="99"/>
    <w:qFormat/>
    <w:rsid w:val="00BA0283"/>
    <w:pPr>
      <w:keepNext/>
      <w:widowControl/>
      <w:jc w:val="center"/>
      <w:outlineLvl w:val="6"/>
    </w:pPr>
    <w:rPr>
      <w:rFonts w:ascii="Times New Roman" w:eastAsia="Lucida Sans Unicode" w:hAnsi="Times New Roman" w:cs="Times New Roman"/>
      <w:kern w:val="1"/>
      <w:sz w:val="28"/>
      <w:szCs w:val="24"/>
      <w:lang w:val="x-none" w:eastAsia="x-none"/>
    </w:rPr>
  </w:style>
  <w:style w:type="paragraph" w:styleId="Ttulo8">
    <w:name w:val="heading 8"/>
    <w:basedOn w:val="Normal"/>
    <w:next w:val="Normal"/>
    <w:link w:val="Ttulo8Char"/>
    <w:unhideWhenUsed/>
    <w:qFormat/>
    <w:rsid w:val="00BA0283"/>
    <w:pPr>
      <w:spacing w:before="240" w:after="60"/>
      <w:outlineLvl w:val="7"/>
    </w:pPr>
    <w:rPr>
      <w:rFonts w:eastAsia="Times New Roman" w:cs="Times New Roman"/>
      <w:i/>
      <w:iCs/>
      <w:sz w:val="24"/>
      <w:szCs w:val="24"/>
      <w:lang w:val="pt-BR" w:eastAsia="pt-BR" w:bidi="pt-BR"/>
    </w:rPr>
  </w:style>
  <w:style w:type="paragraph" w:styleId="Ttulo9">
    <w:name w:val="heading 9"/>
    <w:basedOn w:val="Normal"/>
    <w:next w:val="Normal"/>
    <w:link w:val="Ttulo9Char"/>
    <w:unhideWhenUsed/>
    <w:qFormat/>
    <w:rsid w:val="00BA0283"/>
    <w:pPr>
      <w:keepNext/>
      <w:widowControl/>
      <w:jc w:val="center"/>
      <w:outlineLvl w:val="8"/>
    </w:pPr>
    <w:rPr>
      <w:rFonts w:ascii="Times New Roman" w:eastAsia="Times New Roman" w:hAnsi="Times New Roman" w:cs="Times New Roman"/>
      <w:i/>
      <w:iCs/>
      <w:sz w:val="24"/>
      <w:szCs w:val="24"/>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4"/>
      <w:szCs w:val="24"/>
    </w:rPr>
  </w:style>
  <w:style w:type="paragraph" w:styleId="Ttulo">
    <w:name w:val="Title"/>
    <w:basedOn w:val="Normal"/>
    <w:link w:val="TtuloChar"/>
    <w:uiPriority w:val="99"/>
    <w:qFormat/>
    <w:pPr>
      <w:ind w:left="1349" w:right="629"/>
      <w:jc w:val="center"/>
    </w:pPr>
    <w:rPr>
      <w:b/>
      <w:bCs/>
      <w:sz w:val="28"/>
      <w:szCs w:val="28"/>
    </w:rPr>
  </w:style>
  <w:style w:type="paragraph" w:styleId="PargrafodaLista">
    <w:name w:val="List Paragraph"/>
    <w:aliases w:val="Tabela,Parágrafo da Lista11,Subtítulo Projeto Básico,Parágrafo da Lista111,List Paragraph1,item 3 elementos,Segundo,Lista Itens,Texto,Lista Paragrafo em Preto,List I Paragraph,Item2,DOCs_Paragrafo-1,lp1,DB1,Due date,b1,List Paragraph"/>
    <w:basedOn w:val="Normal"/>
    <w:link w:val="PargrafodaListaChar"/>
    <w:uiPriority w:val="34"/>
    <w:qFormat/>
    <w:pPr>
      <w:spacing w:before="120"/>
      <w:ind w:left="1359"/>
      <w:jc w:val="both"/>
    </w:pPr>
  </w:style>
  <w:style w:type="paragraph" w:customStyle="1" w:styleId="TableParagraph">
    <w:name w:val="Table Paragraph"/>
    <w:basedOn w:val="Normal"/>
    <w:uiPriority w:val="1"/>
    <w:qFormat/>
  </w:style>
  <w:style w:type="paragraph" w:styleId="Cabealho">
    <w:name w:val="header"/>
    <w:aliases w:val=" Char,Char, Char Char Char Char Char Char,Char Char Char Char Char Char,hd,he,*Header,Cabeçalho superior,Cabeçalho superior Char Char Char Char,Cabeçalho superior Char Char Char,Cabeçalho superior Char Char,Heading 1a,Char Char Char Char"/>
    <w:basedOn w:val="Normal"/>
    <w:link w:val="CabealhoChar"/>
    <w:uiPriority w:val="99"/>
    <w:unhideWhenUsed/>
    <w:rsid w:val="0023169F"/>
    <w:pPr>
      <w:tabs>
        <w:tab w:val="center" w:pos="4252"/>
        <w:tab w:val="right" w:pos="8504"/>
      </w:tabs>
    </w:pPr>
  </w:style>
  <w:style w:type="character" w:customStyle="1" w:styleId="CabealhoChar">
    <w:name w:val="Cabeçalho Char"/>
    <w:aliases w:val=" Char Char,Char Char, Char Char Char Char Char Char Char,Char Char Char Char Char Char Char,hd Char,he Char,*Header Char,Cabeçalho superior Char,Cabeçalho superior Char Char Char Char Char,Cabeçalho superior Char Char Char Char1"/>
    <w:basedOn w:val="Fontepargpadro"/>
    <w:link w:val="Cabealho"/>
    <w:uiPriority w:val="99"/>
    <w:rsid w:val="0023169F"/>
    <w:rPr>
      <w:rFonts w:ascii="Calibri" w:eastAsia="Calibri" w:hAnsi="Calibri" w:cs="Calibri"/>
      <w:lang w:val="pt-PT"/>
    </w:rPr>
  </w:style>
  <w:style w:type="paragraph" w:styleId="Rodap">
    <w:name w:val="footer"/>
    <w:basedOn w:val="Normal"/>
    <w:link w:val="RodapChar"/>
    <w:uiPriority w:val="99"/>
    <w:unhideWhenUsed/>
    <w:rsid w:val="0023169F"/>
    <w:pPr>
      <w:tabs>
        <w:tab w:val="center" w:pos="4252"/>
        <w:tab w:val="right" w:pos="8504"/>
      </w:tabs>
    </w:pPr>
  </w:style>
  <w:style w:type="character" w:customStyle="1" w:styleId="RodapChar">
    <w:name w:val="Rodapé Char"/>
    <w:basedOn w:val="Fontepargpadro"/>
    <w:link w:val="Rodap"/>
    <w:uiPriority w:val="99"/>
    <w:rsid w:val="0023169F"/>
    <w:rPr>
      <w:rFonts w:ascii="Calibri" w:eastAsia="Calibri" w:hAnsi="Calibri" w:cs="Calibri"/>
      <w:lang w:val="pt-PT"/>
    </w:rPr>
  </w:style>
  <w:style w:type="paragraph" w:styleId="Textodenotaderodap">
    <w:name w:val="footnote text"/>
    <w:basedOn w:val="Normal"/>
    <w:link w:val="TextodenotaderodapChar"/>
    <w:uiPriority w:val="99"/>
    <w:unhideWhenUsed/>
    <w:rsid w:val="004B00A9"/>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4B00A9"/>
    <w:rPr>
      <w:rFonts w:ascii="Times New Roman" w:eastAsia="Times New Roman" w:hAnsi="Times New Roman" w:cs="Times New Roman"/>
      <w:sz w:val="20"/>
      <w:szCs w:val="20"/>
      <w:lang w:val="pt-PT"/>
    </w:rPr>
  </w:style>
  <w:style w:type="character" w:styleId="Refdenotaderodap">
    <w:name w:val="footnote reference"/>
    <w:basedOn w:val="Fontepargpadro"/>
    <w:unhideWhenUsed/>
    <w:rsid w:val="004B00A9"/>
    <w:rPr>
      <w:vertAlign w:val="superscript"/>
    </w:rPr>
  </w:style>
  <w:style w:type="character" w:customStyle="1" w:styleId="PargrafodaListaChar">
    <w:name w:val="Parágrafo da Lista Char"/>
    <w:aliases w:val="Tabela Char,Parágrafo da Lista11 Char,Subtítulo Projeto Básico Char,Parágrafo da Lista111 Char,List Paragraph1 Char,item 3 elementos Char,Segundo Char,Lista Itens Char,Texto Char,Lista Paragrafo em Preto Char,Item2 Char,lp1 Char"/>
    <w:link w:val="PargrafodaLista"/>
    <w:uiPriority w:val="34"/>
    <w:qFormat/>
    <w:locked/>
    <w:rsid w:val="00A322D2"/>
    <w:rPr>
      <w:rFonts w:ascii="Calibri" w:eastAsia="Calibri" w:hAnsi="Calibri" w:cs="Calibri"/>
      <w:lang w:val="pt-PT"/>
    </w:rPr>
  </w:style>
  <w:style w:type="character" w:styleId="Hyperlink">
    <w:name w:val="Hyperlink"/>
    <w:basedOn w:val="Fontepargpadro"/>
    <w:uiPriority w:val="99"/>
    <w:unhideWhenUsed/>
    <w:rsid w:val="00A322D2"/>
    <w:rPr>
      <w:color w:val="0000FF" w:themeColor="hyperlink"/>
      <w:u w:val="single"/>
    </w:rPr>
  </w:style>
  <w:style w:type="paragraph" w:customStyle="1" w:styleId="Default">
    <w:name w:val="Default"/>
    <w:rsid w:val="00A322D2"/>
    <w:pPr>
      <w:widowControl/>
      <w:adjustRightInd w:val="0"/>
    </w:pPr>
    <w:rPr>
      <w:rFonts w:ascii="Times New Roman" w:hAnsi="Times New Roman" w:cs="Times New Roman"/>
      <w:color w:val="000000"/>
      <w:sz w:val="24"/>
      <w:szCs w:val="24"/>
      <w:lang w:val="pt-BR"/>
    </w:rPr>
  </w:style>
  <w:style w:type="character" w:styleId="Forte">
    <w:name w:val="Strong"/>
    <w:uiPriority w:val="22"/>
    <w:qFormat/>
    <w:rsid w:val="00CB4156"/>
    <w:rPr>
      <w:b/>
      <w:bCs/>
    </w:rPr>
  </w:style>
  <w:style w:type="paragraph" w:styleId="NormalWeb">
    <w:name w:val="Normal (Web)"/>
    <w:basedOn w:val="Normal"/>
    <w:link w:val="NormalWebChar"/>
    <w:uiPriority w:val="99"/>
    <w:unhideWhenUsed/>
    <w:rsid w:val="00BB5AE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UnresolvedMention">
    <w:name w:val="Unresolved Mention"/>
    <w:basedOn w:val="Fontepargpadro"/>
    <w:uiPriority w:val="99"/>
    <w:semiHidden/>
    <w:unhideWhenUsed/>
    <w:rsid w:val="00CF2F83"/>
    <w:rPr>
      <w:color w:val="605E5C"/>
      <w:shd w:val="clear" w:color="auto" w:fill="E1DFDD"/>
    </w:rPr>
  </w:style>
  <w:style w:type="paragraph" w:customStyle="1" w:styleId="Nivel01">
    <w:name w:val="Nivel 01"/>
    <w:basedOn w:val="Ttulo1"/>
    <w:next w:val="Normal"/>
    <w:link w:val="Nivel01Char"/>
    <w:qFormat/>
    <w:rsid w:val="00C01AC6"/>
    <w:pPr>
      <w:keepNext/>
      <w:keepLines/>
      <w:widowControl/>
      <w:numPr>
        <w:numId w:val="15"/>
      </w:numPr>
      <w:tabs>
        <w:tab w:val="left" w:pos="0"/>
        <w:tab w:val="num" w:pos="360"/>
      </w:tabs>
      <w:autoSpaceDE/>
      <w:autoSpaceDN/>
      <w:spacing w:before="120" w:afterLines="120" w:after="288" w:line="312" w:lineRule="auto"/>
      <w:ind w:lef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C01AC6"/>
    <w:pPr>
      <w:widowControl/>
      <w:numPr>
        <w:ilvl w:val="1"/>
        <w:numId w:val="15"/>
      </w:numPr>
      <w:autoSpaceDE/>
      <w:autoSpaceDN/>
      <w:spacing w:before="120" w:after="120" w:line="276" w:lineRule="auto"/>
      <w:ind w:left="0" w:firstLine="0"/>
      <w:jc w:val="both"/>
      <w:outlineLvl w:val="1"/>
    </w:pPr>
    <w:rPr>
      <w:rFonts w:ascii="Arial" w:eastAsiaTheme="minorEastAsia" w:hAnsi="Arial" w:cs="Arial"/>
      <w:color w:val="000000"/>
      <w:sz w:val="20"/>
      <w:szCs w:val="20"/>
      <w:lang w:val="pt-BR" w:eastAsia="pt-BR"/>
    </w:rPr>
  </w:style>
  <w:style w:type="paragraph" w:customStyle="1" w:styleId="Nivel4">
    <w:name w:val="Nivel 4"/>
    <w:basedOn w:val="Normal"/>
    <w:link w:val="Nivel4Char"/>
    <w:uiPriority w:val="99"/>
    <w:qFormat/>
    <w:rsid w:val="00C01AC6"/>
    <w:pPr>
      <w:widowControl/>
      <w:numPr>
        <w:ilvl w:val="3"/>
        <w:numId w:val="15"/>
      </w:numPr>
      <w:tabs>
        <w:tab w:val="num" w:pos="360"/>
      </w:tabs>
      <w:autoSpaceDE/>
      <w:autoSpaceDN/>
      <w:spacing w:before="120" w:after="120"/>
      <w:ind w:left="851" w:firstLine="0"/>
      <w:jc w:val="both"/>
      <w:outlineLvl w:val="3"/>
    </w:pPr>
    <w:rPr>
      <w:rFonts w:ascii="Arial" w:eastAsiaTheme="minorEastAsia" w:hAnsi="Arial" w:cs="Tahoma"/>
      <w:sz w:val="20"/>
      <w:szCs w:val="24"/>
      <w:lang w:val="pt-BR" w:eastAsia="pt-BR"/>
    </w:rPr>
  </w:style>
  <w:style w:type="paragraph" w:customStyle="1" w:styleId="Nivel5">
    <w:name w:val="Nivel 5"/>
    <w:basedOn w:val="Nivel4"/>
    <w:uiPriority w:val="99"/>
    <w:qFormat/>
    <w:rsid w:val="00C01AC6"/>
    <w:pPr>
      <w:numPr>
        <w:ilvl w:val="4"/>
      </w:numPr>
      <w:tabs>
        <w:tab w:val="num" w:pos="360"/>
      </w:tabs>
      <w:ind w:left="1276" w:firstLine="0"/>
      <w:outlineLvl w:val="4"/>
    </w:pPr>
  </w:style>
  <w:style w:type="character" w:customStyle="1" w:styleId="Nivel2Char">
    <w:name w:val="Nivel 2 Char"/>
    <w:basedOn w:val="Fontepargpadro"/>
    <w:link w:val="Nivel2"/>
    <w:locked/>
    <w:rsid w:val="00C01AC6"/>
    <w:rPr>
      <w:rFonts w:ascii="Arial" w:eastAsiaTheme="minorEastAsia" w:hAnsi="Arial" w:cs="Arial"/>
      <w:color w:val="000000"/>
      <w:sz w:val="20"/>
      <w:szCs w:val="20"/>
      <w:lang w:val="pt-BR" w:eastAsia="pt-BR"/>
    </w:rPr>
  </w:style>
  <w:style w:type="paragraph" w:customStyle="1" w:styleId="Nivel3">
    <w:name w:val="Nivel 3"/>
    <w:basedOn w:val="Normal"/>
    <w:uiPriority w:val="99"/>
    <w:rsid w:val="00C01AC6"/>
    <w:pPr>
      <w:widowControl/>
      <w:numPr>
        <w:ilvl w:val="2"/>
        <w:numId w:val="15"/>
      </w:numPr>
      <w:tabs>
        <w:tab w:val="num" w:pos="360"/>
      </w:tabs>
      <w:autoSpaceDE/>
      <w:autoSpaceDN/>
      <w:ind w:left="0" w:firstLine="0"/>
    </w:pPr>
    <w:rPr>
      <w:rFonts w:ascii="Ecofont_Spranq_eco_Sans" w:eastAsiaTheme="minorEastAsia" w:hAnsi="Ecofont_Spranq_eco_Sans" w:cs="Tahoma"/>
      <w:sz w:val="24"/>
      <w:szCs w:val="24"/>
      <w:lang w:val="pt-BR" w:eastAsia="pt-BR"/>
    </w:rPr>
  </w:style>
  <w:style w:type="paragraph" w:customStyle="1" w:styleId="Nivel3-erro">
    <w:name w:val="Nivel 3-erro"/>
    <w:basedOn w:val="Nivel3"/>
    <w:link w:val="Nivel3-erroChar"/>
    <w:uiPriority w:val="99"/>
    <w:qFormat/>
    <w:rsid w:val="00C01AC6"/>
    <w:pPr>
      <w:numPr>
        <w:numId w:val="14"/>
      </w:numPr>
      <w:spacing w:before="120" w:after="120"/>
      <w:ind w:left="425" w:firstLine="0"/>
      <w:jc w:val="both"/>
    </w:pPr>
    <w:rPr>
      <w:rFonts w:ascii="Arial" w:hAnsi="Arial"/>
      <w:sz w:val="20"/>
    </w:rPr>
  </w:style>
  <w:style w:type="character" w:customStyle="1" w:styleId="Nivel3-erroChar">
    <w:name w:val="Nivel 3-erro Char"/>
    <w:basedOn w:val="Fontepargpadro"/>
    <w:link w:val="Nivel3-erro"/>
    <w:uiPriority w:val="99"/>
    <w:rsid w:val="00C01AC6"/>
    <w:rPr>
      <w:rFonts w:ascii="Arial" w:eastAsiaTheme="minorEastAsia" w:hAnsi="Arial" w:cs="Tahoma"/>
      <w:sz w:val="20"/>
      <w:szCs w:val="24"/>
      <w:lang w:val="pt-BR" w:eastAsia="pt-BR"/>
    </w:rPr>
  </w:style>
  <w:style w:type="character" w:customStyle="1" w:styleId="NormalWebChar">
    <w:name w:val="Normal (Web) Char"/>
    <w:link w:val="NormalWeb"/>
    <w:uiPriority w:val="99"/>
    <w:locked/>
    <w:rsid w:val="00247ACB"/>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BA0283"/>
    <w:rPr>
      <w:rFonts w:asciiTheme="majorHAnsi" w:eastAsiaTheme="majorEastAsia" w:hAnsiTheme="majorHAnsi" w:cstheme="majorBidi"/>
      <w:color w:val="365F91" w:themeColor="accent1" w:themeShade="BF"/>
      <w:sz w:val="26"/>
      <w:szCs w:val="26"/>
      <w:lang w:val="pt-BR" w:eastAsia="pt-BR" w:bidi="pt-BR"/>
    </w:rPr>
  </w:style>
  <w:style w:type="character" w:customStyle="1" w:styleId="Ttulo3Char">
    <w:name w:val="Título 3 Char"/>
    <w:basedOn w:val="Fontepargpadro"/>
    <w:link w:val="Ttulo3"/>
    <w:uiPriority w:val="9"/>
    <w:rsid w:val="00BA0283"/>
    <w:rPr>
      <w:rFonts w:ascii="Cambria" w:eastAsia="Times New Roman" w:hAnsi="Cambria" w:cs="Times New Roman"/>
      <w:color w:val="243F60"/>
      <w:sz w:val="24"/>
      <w:szCs w:val="24"/>
      <w:lang w:val="pt-PT"/>
    </w:rPr>
  </w:style>
  <w:style w:type="character" w:customStyle="1" w:styleId="Ttulo4Char">
    <w:name w:val="Título 4 Char"/>
    <w:basedOn w:val="Fontepargpadro"/>
    <w:link w:val="Ttulo4"/>
    <w:uiPriority w:val="9"/>
    <w:rsid w:val="00BA0283"/>
    <w:rPr>
      <w:rFonts w:ascii="Calibri" w:eastAsia="Times New Roman" w:hAnsi="Calibri" w:cs="Times New Roman"/>
      <w:b/>
      <w:bCs/>
      <w:sz w:val="28"/>
      <w:szCs w:val="28"/>
      <w:lang w:val="pt-BR" w:eastAsia="pt-BR" w:bidi="pt-BR"/>
    </w:rPr>
  </w:style>
  <w:style w:type="character" w:customStyle="1" w:styleId="Ttulo5Char">
    <w:name w:val="Título 5 Char"/>
    <w:basedOn w:val="Fontepargpadro"/>
    <w:link w:val="Ttulo5"/>
    <w:rsid w:val="00BA0283"/>
    <w:rPr>
      <w:rFonts w:ascii="Calibri" w:eastAsia="Times New Roman" w:hAnsi="Calibri" w:cs="Times New Roman"/>
      <w:b/>
      <w:bCs/>
      <w:i/>
      <w:iCs/>
      <w:sz w:val="26"/>
      <w:szCs w:val="26"/>
      <w:lang w:val="pt-BR" w:eastAsia="pt-BR" w:bidi="pt-BR"/>
    </w:rPr>
  </w:style>
  <w:style w:type="character" w:customStyle="1" w:styleId="Ttulo6Char">
    <w:name w:val="Título 6 Char"/>
    <w:basedOn w:val="Fontepargpadro"/>
    <w:link w:val="Ttulo6"/>
    <w:rsid w:val="00BA0283"/>
    <w:rPr>
      <w:rFonts w:ascii="Times New Roman" w:eastAsia="Times New Roman" w:hAnsi="Times New Roman" w:cs="Times New Roman"/>
      <w:b/>
      <w:color w:val="000000"/>
      <w:sz w:val="24"/>
      <w:lang w:val="pt-BR" w:eastAsia="pt-BR"/>
    </w:rPr>
  </w:style>
  <w:style w:type="character" w:customStyle="1" w:styleId="Ttulo7Char">
    <w:name w:val="Título 7 Char"/>
    <w:basedOn w:val="Fontepargpadro"/>
    <w:link w:val="Ttulo7"/>
    <w:uiPriority w:val="99"/>
    <w:rsid w:val="00BA0283"/>
    <w:rPr>
      <w:rFonts w:ascii="Times New Roman" w:eastAsia="Lucida Sans Unicode" w:hAnsi="Times New Roman" w:cs="Times New Roman"/>
      <w:kern w:val="1"/>
      <w:sz w:val="28"/>
      <w:szCs w:val="24"/>
      <w:lang w:val="x-none" w:eastAsia="x-none"/>
    </w:rPr>
  </w:style>
  <w:style w:type="character" w:customStyle="1" w:styleId="Ttulo8Char">
    <w:name w:val="Título 8 Char"/>
    <w:basedOn w:val="Fontepargpadro"/>
    <w:link w:val="Ttulo8"/>
    <w:rsid w:val="00BA0283"/>
    <w:rPr>
      <w:rFonts w:ascii="Calibri" w:eastAsia="Times New Roman" w:hAnsi="Calibri" w:cs="Times New Roman"/>
      <w:i/>
      <w:iCs/>
      <w:sz w:val="24"/>
      <w:szCs w:val="24"/>
      <w:lang w:val="pt-BR" w:eastAsia="pt-BR" w:bidi="pt-BR"/>
    </w:rPr>
  </w:style>
  <w:style w:type="character" w:customStyle="1" w:styleId="Ttulo9Char">
    <w:name w:val="Título 9 Char"/>
    <w:basedOn w:val="Fontepargpadro"/>
    <w:link w:val="Ttulo9"/>
    <w:rsid w:val="00BA0283"/>
    <w:rPr>
      <w:rFonts w:ascii="Times New Roman" w:eastAsia="Times New Roman" w:hAnsi="Times New Roman" w:cs="Times New Roman"/>
      <w:i/>
      <w:iCs/>
      <w:sz w:val="24"/>
      <w:szCs w:val="24"/>
      <w:lang w:val="x-none" w:eastAsia="pt-BR"/>
    </w:rPr>
  </w:style>
  <w:style w:type="character" w:customStyle="1" w:styleId="Ttulo1Char">
    <w:name w:val="Título 1 Char"/>
    <w:aliases w:val="título 1 Char"/>
    <w:basedOn w:val="Fontepargpadro"/>
    <w:link w:val="Ttulo1"/>
    <w:uiPriority w:val="1"/>
    <w:rsid w:val="00BA0283"/>
    <w:rPr>
      <w:rFonts w:ascii="Calibri" w:eastAsia="Calibri" w:hAnsi="Calibri" w:cs="Calibri"/>
      <w:b/>
      <w:bCs/>
      <w:sz w:val="24"/>
      <w:szCs w:val="24"/>
      <w:lang w:val="pt-PT"/>
    </w:rPr>
  </w:style>
  <w:style w:type="paragraph" w:styleId="CabealhodoSumrio">
    <w:name w:val="TOC Heading"/>
    <w:basedOn w:val="Ttulo1"/>
    <w:next w:val="Normal"/>
    <w:uiPriority w:val="39"/>
    <w:unhideWhenUsed/>
    <w:qFormat/>
    <w:rsid w:val="00BA0283"/>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lang w:val="pt-BR" w:eastAsia="pt-BR" w:bidi="pt-BR"/>
    </w:rPr>
  </w:style>
  <w:style w:type="paragraph" w:styleId="Sumrio2">
    <w:name w:val="toc 2"/>
    <w:basedOn w:val="Normal"/>
    <w:next w:val="Normal"/>
    <w:autoRedefine/>
    <w:uiPriority w:val="39"/>
    <w:unhideWhenUsed/>
    <w:rsid w:val="00BA0283"/>
    <w:pPr>
      <w:spacing w:after="100"/>
      <w:ind w:left="220"/>
    </w:pPr>
    <w:rPr>
      <w:rFonts w:ascii="Times New Roman" w:eastAsiaTheme="minorEastAsia" w:hAnsi="Times New Roman" w:cs="Times New Roman"/>
      <w:lang w:val="pt-BR" w:eastAsia="pt-BR" w:bidi="pt-BR"/>
    </w:rPr>
  </w:style>
  <w:style w:type="paragraph" w:styleId="Sumrio1">
    <w:name w:val="toc 1"/>
    <w:basedOn w:val="Normal"/>
    <w:next w:val="Normal"/>
    <w:autoRedefine/>
    <w:uiPriority w:val="39"/>
    <w:unhideWhenUsed/>
    <w:rsid w:val="00BA0283"/>
    <w:pPr>
      <w:spacing w:after="100"/>
    </w:pPr>
    <w:rPr>
      <w:rFonts w:ascii="Times New Roman" w:eastAsiaTheme="minorEastAsia" w:hAnsi="Times New Roman" w:cs="Times New Roman"/>
      <w:lang w:val="pt-BR" w:eastAsia="pt-BR" w:bidi="pt-BR"/>
    </w:rPr>
  </w:style>
  <w:style w:type="paragraph" w:styleId="Sumrio3">
    <w:name w:val="toc 3"/>
    <w:basedOn w:val="Normal"/>
    <w:next w:val="Normal"/>
    <w:autoRedefine/>
    <w:uiPriority w:val="39"/>
    <w:unhideWhenUsed/>
    <w:rsid w:val="00BA0283"/>
    <w:pPr>
      <w:spacing w:after="100"/>
      <w:ind w:left="440"/>
    </w:pPr>
    <w:rPr>
      <w:rFonts w:ascii="Times New Roman" w:eastAsiaTheme="minorEastAsia" w:hAnsi="Times New Roman" w:cs="Times New Roman"/>
      <w:lang w:val="pt-BR" w:eastAsia="pt-BR" w:bidi="pt-BR"/>
    </w:rPr>
  </w:style>
  <w:style w:type="character" w:styleId="TextodoEspaoReservado">
    <w:name w:val="Placeholder Text"/>
    <w:basedOn w:val="Fontepargpadro"/>
    <w:uiPriority w:val="99"/>
    <w:semiHidden/>
    <w:rsid w:val="00BA0283"/>
    <w:rPr>
      <w:color w:val="808080"/>
    </w:rPr>
  </w:style>
  <w:style w:type="table" w:styleId="Tabelacomgrade">
    <w:name w:val="Table Grid"/>
    <w:basedOn w:val="Tabelanormal"/>
    <w:uiPriority w:val="39"/>
    <w:rsid w:val="00BA028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BA0283"/>
    <w:pPr>
      <w:widowControl/>
      <w:suppressAutoHyphens/>
      <w:autoSpaceDE/>
      <w:autoSpaceDN/>
    </w:pPr>
    <w:rPr>
      <w:rFonts w:ascii="Calibri" w:eastAsia="Calibri" w:hAnsi="Calibri" w:cs="Times New Roman"/>
      <w:lang w:val="pt-BR" w:eastAsia="ar-SA"/>
    </w:rPr>
  </w:style>
  <w:style w:type="paragraph" w:customStyle="1" w:styleId="Fernando">
    <w:name w:val="Fernando"/>
    <w:basedOn w:val="Normal"/>
    <w:rsid w:val="00BA0283"/>
    <w:pPr>
      <w:widowControl/>
      <w:overflowPunct w:val="0"/>
      <w:adjustRightInd w:val="0"/>
      <w:jc w:val="both"/>
    </w:pPr>
    <w:rPr>
      <w:rFonts w:ascii="Times New Roman" w:eastAsia="Times New Roman" w:hAnsi="Times New Roman" w:cs="Times New Roman"/>
      <w:sz w:val="24"/>
      <w:szCs w:val="20"/>
      <w:lang w:val="pt-BR" w:eastAsia="pt-BR"/>
    </w:rPr>
  </w:style>
  <w:style w:type="character" w:customStyle="1" w:styleId="CorpodetextoChar">
    <w:name w:val="Corpo de texto Char"/>
    <w:basedOn w:val="Fontepargpadro"/>
    <w:link w:val="Corpodetexto"/>
    <w:rsid w:val="00BA0283"/>
    <w:rPr>
      <w:rFonts w:ascii="Calibri" w:eastAsia="Calibri" w:hAnsi="Calibri" w:cs="Calibri"/>
      <w:sz w:val="24"/>
      <w:szCs w:val="24"/>
      <w:lang w:val="pt-PT"/>
    </w:rPr>
  </w:style>
  <w:style w:type="paragraph" w:customStyle="1" w:styleId="Ttulo11">
    <w:name w:val="Título 11"/>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1">
    <w:name w:val="Título 21"/>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styleId="Recuodecorpodetexto">
    <w:name w:val="Body Text Indent"/>
    <w:basedOn w:val="Normal"/>
    <w:link w:val="RecuodecorpodetextoChar"/>
    <w:unhideWhenUsed/>
    <w:rsid w:val="00BA0283"/>
    <w:pPr>
      <w:widowControl/>
      <w:spacing w:after="120"/>
      <w:ind w:left="283"/>
    </w:pPr>
    <w:rPr>
      <w:rFonts w:ascii="Book Antiqua" w:eastAsia="Times New Roman" w:hAnsi="Book Antiqua" w:cs="Times New Roman"/>
      <w:sz w:val="28"/>
      <w:szCs w:val="28"/>
      <w:lang w:val="x-none" w:eastAsia="pt-BR"/>
    </w:rPr>
  </w:style>
  <w:style w:type="character" w:customStyle="1" w:styleId="RecuodecorpodetextoChar">
    <w:name w:val="Recuo de corpo de texto Char"/>
    <w:basedOn w:val="Fontepargpadro"/>
    <w:link w:val="Recuodecorpodetexto"/>
    <w:rsid w:val="00BA0283"/>
    <w:rPr>
      <w:rFonts w:ascii="Book Antiqua" w:eastAsia="Times New Roman" w:hAnsi="Book Antiqua" w:cs="Times New Roman"/>
      <w:sz w:val="28"/>
      <w:szCs w:val="28"/>
      <w:lang w:val="x-none" w:eastAsia="pt-BR"/>
    </w:rPr>
  </w:style>
  <w:style w:type="paragraph" w:styleId="Recuodecorpodetexto2">
    <w:name w:val="Body Text Indent 2"/>
    <w:basedOn w:val="Normal"/>
    <w:link w:val="Recuodecorpodetexto2Char"/>
    <w:unhideWhenUsed/>
    <w:rsid w:val="00BA0283"/>
    <w:pPr>
      <w:widowControl/>
      <w:spacing w:after="120" w:line="480" w:lineRule="auto"/>
      <w:ind w:left="283"/>
    </w:pPr>
    <w:rPr>
      <w:rFonts w:ascii="Book Antiqua" w:eastAsia="Times New Roman" w:hAnsi="Book Antiqua" w:cs="Times New Roman"/>
      <w:sz w:val="28"/>
      <w:szCs w:val="28"/>
      <w:lang w:val="x-none" w:eastAsia="pt-BR"/>
    </w:rPr>
  </w:style>
  <w:style w:type="character" w:customStyle="1" w:styleId="Recuodecorpodetexto2Char">
    <w:name w:val="Recuo de corpo de texto 2 Char"/>
    <w:basedOn w:val="Fontepargpadro"/>
    <w:link w:val="Recuodecorpodetexto2"/>
    <w:rsid w:val="00BA0283"/>
    <w:rPr>
      <w:rFonts w:ascii="Book Antiqua" w:eastAsia="Times New Roman" w:hAnsi="Book Antiqua" w:cs="Times New Roman"/>
      <w:sz w:val="28"/>
      <w:szCs w:val="28"/>
      <w:lang w:val="x-none" w:eastAsia="pt-BR"/>
    </w:rPr>
  </w:style>
  <w:style w:type="paragraph" w:styleId="Textodebalo">
    <w:name w:val="Balloon Text"/>
    <w:basedOn w:val="Normal"/>
    <w:link w:val="TextodebaloChar"/>
    <w:uiPriority w:val="99"/>
    <w:semiHidden/>
    <w:unhideWhenUsed/>
    <w:rsid w:val="00BA0283"/>
    <w:rPr>
      <w:rFonts w:ascii="Tahoma" w:eastAsia="Times New Roman" w:hAnsi="Tahoma" w:cs="Tahoma"/>
      <w:sz w:val="16"/>
      <w:szCs w:val="16"/>
      <w:lang w:val="pt-BR" w:eastAsia="pt-BR" w:bidi="pt-BR"/>
    </w:rPr>
  </w:style>
  <w:style w:type="character" w:customStyle="1" w:styleId="TextodebaloChar">
    <w:name w:val="Texto de balão Char"/>
    <w:basedOn w:val="Fontepargpadro"/>
    <w:link w:val="Textodebalo"/>
    <w:uiPriority w:val="99"/>
    <w:semiHidden/>
    <w:rsid w:val="00BA0283"/>
    <w:rPr>
      <w:rFonts w:ascii="Tahoma" w:eastAsia="Times New Roman" w:hAnsi="Tahoma" w:cs="Tahoma"/>
      <w:sz w:val="16"/>
      <w:szCs w:val="16"/>
      <w:lang w:val="pt-BR" w:eastAsia="pt-BR" w:bidi="pt-BR"/>
    </w:rPr>
  </w:style>
  <w:style w:type="character" w:styleId="HiperlinkVisitado">
    <w:name w:val="FollowedHyperlink"/>
    <w:uiPriority w:val="99"/>
    <w:semiHidden/>
    <w:unhideWhenUsed/>
    <w:rsid w:val="00BA0283"/>
    <w:rPr>
      <w:color w:val="800080"/>
      <w:u w:val="single"/>
    </w:rPr>
  </w:style>
  <w:style w:type="character" w:customStyle="1" w:styleId="MenoPendente1">
    <w:name w:val="Menção Pendente1"/>
    <w:uiPriority w:val="99"/>
    <w:semiHidden/>
    <w:unhideWhenUsed/>
    <w:rsid w:val="00BA0283"/>
    <w:rPr>
      <w:color w:val="605E5C"/>
      <w:shd w:val="clear" w:color="auto" w:fill="E1DFDD"/>
    </w:rPr>
  </w:style>
  <w:style w:type="paragraph" w:customStyle="1" w:styleId="Ttulo12">
    <w:name w:val="Título 12"/>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2">
    <w:name w:val="Título 22"/>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Pa25">
    <w:name w:val="Pa25"/>
    <w:basedOn w:val="Default"/>
    <w:next w:val="Default"/>
    <w:uiPriority w:val="99"/>
    <w:rsid w:val="00BA0283"/>
    <w:pPr>
      <w:spacing w:line="201" w:lineRule="atLeast"/>
    </w:pPr>
    <w:rPr>
      <w:rFonts w:ascii="Frutiger LT Std" w:eastAsia="Calibri" w:hAnsi="Frutiger LT Std"/>
      <w:color w:val="auto"/>
    </w:rPr>
  </w:style>
  <w:style w:type="paragraph" w:customStyle="1" w:styleId="Pa26">
    <w:name w:val="Pa26"/>
    <w:basedOn w:val="Default"/>
    <w:next w:val="Default"/>
    <w:uiPriority w:val="99"/>
    <w:rsid w:val="00BA0283"/>
    <w:pPr>
      <w:spacing w:line="201" w:lineRule="atLeast"/>
    </w:pPr>
    <w:rPr>
      <w:rFonts w:ascii="Frutiger LT Std" w:eastAsia="Calibri" w:hAnsi="Frutiger LT Std"/>
      <w:color w:val="auto"/>
    </w:rPr>
  </w:style>
  <w:style w:type="character" w:customStyle="1" w:styleId="st">
    <w:name w:val="st"/>
    <w:rsid w:val="00BA0283"/>
  </w:style>
  <w:style w:type="character" w:customStyle="1" w:styleId="e24kjd">
    <w:name w:val="e24kjd"/>
    <w:rsid w:val="00BA0283"/>
  </w:style>
  <w:style w:type="character" w:customStyle="1" w:styleId="TtuloChar">
    <w:name w:val="Título Char"/>
    <w:basedOn w:val="Fontepargpadro"/>
    <w:link w:val="Ttulo"/>
    <w:uiPriority w:val="99"/>
    <w:rsid w:val="00BA0283"/>
    <w:rPr>
      <w:rFonts w:ascii="Calibri" w:eastAsia="Calibri" w:hAnsi="Calibri" w:cs="Calibri"/>
      <w:b/>
      <w:bCs/>
      <w:sz w:val="28"/>
      <w:szCs w:val="28"/>
      <w:lang w:val="pt-PT"/>
    </w:rPr>
  </w:style>
  <w:style w:type="paragraph" w:styleId="Subttulo">
    <w:name w:val="Subtitle"/>
    <w:basedOn w:val="Normal"/>
    <w:next w:val="Corpodetexto"/>
    <w:link w:val="SubttuloChar"/>
    <w:qFormat/>
    <w:rsid w:val="00BA0283"/>
    <w:pPr>
      <w:widowControl/>
      <w:jc w:val="center"/>
    </w:pPr>
    <w:rPr>
      <w:rFonts w:ascii="Times New Roman" w:eastAsia="Times New Roman" w:hAnsi="Times New Roman" w:cs="Times New Roman"/>
      <w:b/>
      <w:i/>
      <w:iCs/>
      <w:kern w:val="1"/>
      <w:sz w:val="28"/>
      <w:szCs w:val="20"/>
      <w:lang w:val="x-none" w:eastAsia="x-none"/>
    </w:rPr>
  </w:style>
  <w:style w:type="character" w:customStyle="1" w:styleId="SubttuloChar">
    <w:name w:val="Subtítulo Char"/>
    <w:basedOn w:val="Fontepargpadro"/>
    <w:link w:val="Subttulo"/>
    <w:qFormat/>
    <w:rsid w:val="00BA0283"/>
    <w:rPr>
      <w:rFonts w:ascii="Times New Roman" w:eastAsia="Times New Roman" w:hAnsi="Times New Roman" w:cs="Times New Roman"/>
      <w:b/>
      <w:i/>
      <w:iCs/>
      <w:kern w:val="1"/>
      <w:sz w:val="28"/>
      <w:szCs w:val="20"/>
      <w:lang w:val="x-none" w:eastAsia="x-none"/>
    </w:rPr>
  </w:style>
  <w:style w:type="character" w:styleId="nfase">
    <w:name w:val="Emphasis"/>
    <w:uiPriority w:val="20"/>
    <w:qFormat/>
    <w:rsid w:val="00BA0283"/>
    <w:rPr>
      <w:b/>
      <w:bCs/>
      <w:i w:val="0"/>
      <w:iCs w:val="0"/>
    </w:rPr>
  </w:style>
  <w:style w:type="character" w:styleId="TtulodoLivro">
    <w:name w:val="Book Title"/>
    <w:uiPriority w:val="99"/>
    <w:qFormat/>
    <w:rsid w:val="00BA0283"/>
    <w:rPr>
      <w:rFonts w:ascii="Tw Cen MT" w:hAnsi="Tw Cen MT" w:cs="Times New Roman"/>
      <w:i/>
      <w:color w:val="775F55"/>
      <w:sz w:val="23"/>
    </w:rPr>
  </w:style>
  <w:style w:type="character" w:customStyle="1" w:styleId="Ttulo1Char1">
    <w:name w:val="Título 1 Char1"/>
    <w:aliases w:val="título 1 Char1"/>
    <w:rsid w:val="00BA0283"/>
    <w:rPr>
      <w:rFonts w:ascii="Cambria" w:eastAsia="Times New Roman" w:hAnsi="Cambria" w:cs="Times New Roman"/>
      <w:b/>
      <w:bCs/>
      <w:color w:val="365F91"/>
      <w:sz w:val="28"/>
      <w:szCs w:val="28"/>
    </w:rPr>
  </w:style>
  <w:style w:type="paragraph" w:styleId="Corpodetexto2">
    <w:name w:val="Body Text 2"/>
    <w:basedOn w:val="Normal"/>
    <w:link w:val="Corpodetexto2Char"/>
    <w:unhideWhenUsed/>
    <w:rsid w:val="00BA0283"/>
    <w:pPr>
      <w:widowControl/>
      <w:autoSpaceDE/>
      <w:autoSpaceDN/>
      <w:spacing w:after="120" w:line="480" w:lineRule="auto"/>
    </w:pPr>
    <w:rPr>
      <w:rFonts w:ascii="Times New Roman" w:eastAsia="Times New Roman" w:hAnsi="Times New Roman" w:cs="Times New Roman"/>
      <w:sz w:val="24"/>
      <w:szCs w:val="24"/>
      <w:lang w:val="x-none" w:eastAsia="pt-BR"/>
    </w:rPr>
  </w:style>
  <w:style w:type="character" w:customStyle="1" w:styleId="Corpodetexto2Char">
    <w:name w:val="Corpo de texto 2 Char"/>
    <w:basedOn w:val="Fontepargpadro"/>
    <w:link w:val="Corpodetexto2"/>
    <w:rsid w:val="00BA0283"/>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uiPriority w:val="99"/>
    <w:unhideWhenUsed/>
    <w:rsid w:val="00BA0283"/>
    <w:pPr>
      <w:widowControl/>
      <w:spacing w:after="120"/>
    </w:pPr>
    <w:rPr>
      <w:rFonts w:ascii="Book Antiqua" w:eastAsia="Times New Roman" w:hAnsi="Book Antiqua" w:cs="Times New Roman"/>
      <w:sz w:val="16"/>
      <w:szCs w:val="16"/>
      <w:lang w:val="x-none" w:eastAsia="pt-BR"/>
    </w:rPr>
  </w:style>
  <w:style w:type="character" w:customStyle="1" w:styleId="Corpodetexto3Char">
    <w:name w:val="Corpo de texto 3 Char"/>
    <w:basedOn w:val="Fontepargpadro"/>
    <w:link w:val="Corpodetexto3"/>
    <w:uiPriority w:val="99"/>
    <w:rsid w:val="00BA0283"/>
    <w:rPr>
      <w:rFonts w:ascii="Book Antiqua" w:eastAsia="Times New Roman" w:hAnsi="Book Antiqua" w:cs="Times New Roman"/>
      <w:sz w:val="16"/>
      <w:szCs w:val="16"/>
      <w:lang w:val="x-none" w:eastAsia="pt-BR"/>
    </w:rPr>
  </w:style>
  <w:style w:type="paragraph" w:styleId="Recuodecorpodetexto3">
    <w:name w:val="Body Text Indent 3"/>
    <w:basedOn w:val="Normal"/>
    <w:link w:val="Recuodecorpodetexto3Char"/>
    <w:unhideWhenUsed/>
    <w:rsid w:val="00BA0283"/>
    <w:pPr>
      <w:widowControl/>
      <w:spacing w:after="120"/>
      <w:ind w:left="283"/>
    </w:pPr>
    <w:rPr>
      <w:rFonts w:ascii="Book Antiqua" w:eastAsia="Times New Roman" w:hAnsi="Book Antiqua" w:cs="Times New Roman"/>
      <w:sz w:val="16"/>
      <w:szCs w:val="16"/>
      <w:lang w:val="x-none" w:eastAsia="pt-BR"/>
    </w:rPr>
  </w:style>
  <w:style w:type="character" w:customStyle="1" w:styleId="Recuodecorpodetexto3Char">
    <w:name w:val="Recuo de corpo de texto 3 Char"/>
    <w:basedOn w:val="Fontepargpadro"/>
    <w:link w:val="Recuodecorpodetexto3"/>
    <w:rsid w:val="00BA0283"/>
    <w:rPr>
      <w:rFonts w:ascii="Book Antiqua" w:eastAsia="Times New Roman" w:hAnsi="Book Antiqua" w:cs="Times New Roman"/>
      <w:sz w:val="16"/>
      <w:szCs w:val="16"/>
      <w:lang w:val="x-none" w:eastAsia="pt-BR"/>
    </w:rPr>
  </w:style>
  <w:style w:type="paragraph" w:customStyle="1" w:styleId="PADRAO">
    <w:name w:val="PADRAO"/>
    <w:basedOn w:val="Normal"/>
    <w:rsid w:val="00BA0283"/>
    <w:pPr>
      <w:widowControl/>
      <w:autoSpaceDE/>
      <w:autoSpaceDN/>
      <w:jc w:val="both"/>
    </w:pPr>
    <w:rPr>
      <w:rFonts w:ascii="Tms Rmn" w:eastAsia="Times New Roman" w:hAnsi="Tms Rmn" w:cs="Times New Roman"/>
      <w:sz w:val="24"/>
      <w:szCs w:val="20"/>
      <w:lang w:val="pt-BR" w:eastAsia="pt-BR"/>
    </w:rPr>
  </w:style>
  <w:style w:type="paragraph" w:customStyle="1" w:styleId="Blockquote">
    <w:name w:val="Blockquote"/>
    <w:basedOn w:val="Normal"/>
    <w:rsid w:val="00BA0283"/>
    <w:pPr>
      <w:widowControl/>
      <w:spacing w:before="100" w:after="100"/>
      <w:ind w:left="360" w:right="360"/>
    </w:pPr>
    <w:rPr>
      <w:rFonts w:ascii="Book Antiqua" w:eastAsia="Times New Roman" w:hAnsi="Book Antiqua" w:cs="Times New Roman"/>
      <w:sz w:val="24"/>
      <w:szCs w:val="24"/>
      <w:lang w:val="pt-BR" w:eastAsia="pt-BR"/>
    </w:rPr>
  </w:style>
  <w:style w:type="character" w:customStyle="1" w:styleId="apple-converted-space">
    <w:name w:val="apple-converted-space"/>
    <w:rsid w:val="00BA0283"/>
  </w:style>
  <w:style w:type="paragraph" w:customStyle="1" w:styleId="Standard">
    <w:name w:val="Standard"/>
    <w:rsid w:val="00BA0283"/>
    <w:pPr>
      <w:suppressAutoHyphens/>
      <w:autoSpaceDE/>
      <w:textAlignment w:val="baseline"/>
    </w:pPr>
    <w:rPr>
      <w:rFonts w:ascii="Times New Roman" w:eastAsia="Lucida Sans Unicode" w:hAnsi="Times New Roman" w:cs="Tahoma"/>
      <w:kern w:val="3"/>
      <w:sz w:val="24"/>
      <w:szCs w:val="24"/>
      <w:lang w:val="pt-BR" w:eastAsia="zh-CN" w:bidi="hi-IN"/>
    </w:rPr>
  </w:style>
  <w:style w:type="paragraph" w:customStyle="1" w:styleId="yiv7486880505msonormal">
    <w:name w:val="yiv7486880505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0">
    <w:name w:val="Pa20"/>
    <w:basedOn w:val="Normal"/>
    <w:next w:val="Normal"/>
    <w:uiPriority w:val="99"/>
    <w:rsid w:val="00BA0283"/>
    <w:pPr>
      <w:widowControl/>
      <w:adjustRightInd w:val="0"/>
      <w:spacing w:line="221" w:lineRule="atLeast"/>
    </w:pPr>
    <w:rPr>
      <w:rFonts w:ascii="Minion Pro" w:hAnsi="Minion Pro" w:cs="Times New Roman"/>
      <w:sz w:val="24"/>
      <w:szCs w:val="24"/>
      <w:lang w:val="pt-BR"/>
    </w:rPr>
  </w:style>
  <w:style w:type="paragraph" w:customStyle="1" w:styleId="yiv6570489794msonormal">
    <w:name w:val="yiv6570489794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570489794m-3692760449295802541msobodytext">
    <w:name w:val="yiv6570489794m_-3692760449295802541msobodytext"/>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2">
    <w:name w:val="Pa22"/>
    <w:basedOn w:val="Normal"/>
    <w:next w:val="Normal"/>
    <w:uiPriority w:val="99"/>
    <w:rsid w:val="00BA0283"/>
    <w:pPr>
      <w:widowControl/>
      <w:adjustRightInd w:val="0"/>
      <w:spacing w:line="221" w:lineRule="atLeast"/>
    </w:pPr>
    <w:rPr>
      <w:rFonts w:ascii="Minion Pro" w:eastAsia="Lucida Sans Unicode" w:hAnsi="Minion Pro" w:cs="Times New Roman"/>
      <w:sz w:val="24"/>
      <w:szCs w:val="24"/>
      <w:lang w:val="pt-BR" w:eastAsia="pt-BR"/>
    </w:rPr>
  </w:style>
  <w:style w:type="character" w:customStyle="1" w:styleId="A12">
    <w:name w:val="A12"/>
    <w:uiPriority w:val="99"/>
    <w:rsid w:val="00BA0283"/>
    <w:rPr>
      <w:rFonts w:cs="Minion Pro"/>
      <w:color w:val="000000"/>
      <w:sz w:val="12"/>
      <w:szCs w:val="12"/>
      <w:u w:val="single"/>
    </w:rPr>
  </w:style>
  <w:style w:type="paragraph" w:customStyle="1" w:styleId="Corpodetexto31">
    <w:name w:val="Corpo de texto 31"/>
    <w:basedOn w:val="Normal"/>
    <w:rsid w:val="00BA0283"/>
    <w:pPr>
      <w:suppressAutoHyphens/>
      <w:autoSpaceDE/>
      <w:autoSpaceDN/>
      <w:jc w:val="both"/>
    </w:pPr>
    <w:rPr>
      <w:rFonts w:ascii="Book Antiqua" w:eastAsia="Times New Roman" w:hAnsi="Book Antiqua" w:cs="Times New Roman"/>
      <w:kern w:val="1"/>
      <w:sz w:val="28"/>
      <w:szCs w:val="28"/>
      <w:lang w:val="pt-BR" w:eastAsia="ar-SA"/>
    </w:rPr>
  </w:style>
  <w:style w:type="paragraph" w:customStyle="1" w:styleId="ui-pdp-featuresitem">
    <w:name w:val="ui-pdp-features__item"/>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basedOn w:val="Fontepargpadro"/>
    <w:rsid w:val="00BA0283"/>
  </w:style>
  <w:style w:type="character" w:customStyle="1" w:styleId="a-size-large">
    <w:name w:val="a-size-large"/>
    <w:basedOn w:val="Fontepargpadro"/>
    <w:rsid w:val="00BA0283"/>
  </w:style>
  <w:style w:type="paragraph" w:styleId="Pr-formataoHTML">
    <w:name w:val="HTML Preformatted"/>
    <w:basedOn w:val="Normal"/>
    <w:link w:val="Pr-formataoHTMLChar"/>
    <w:unhideWhenUsed/>
    <w:rsid w:val="00BA0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eastAsia="Arial Unicode MS" w:hAnsi="Courier New" w:cs="Times New Roman"/>
      <w:kern w:val="2"/>
      <w:sz w:val="20"/>
      <w:szCs w:val="20"/>
      <w:lang w:val="x-none" w:eastAsia="ar-SA"/>
    </w:rPr>
  </w:style>
  <w:style w:type="character" w:customStyle="1" w:styleId="Pr-formataoHTMLChar">
    <w:name w:val="Pré-formatação HTML Char"/>
    <w:basedOn w:val="Fontepargpadro"/>
    <w:link w:val="Pr-formataoHTML"/>
    <w:rsid w:val="00BA0283"/>
    <w:rPr>
      <w:rFonts w:ascii="Courier New" w:eastAsia="Arial Unicode MS" w:hAnsi="Courier New" w:cs="Times New Roman"/>
      <w:kern w:val="2"/>
      <w:sz w:val="20"/>
      <w:szCs w:val="20"/>
      <w:lang w:val="x-none" w:eastAsia="ar-SA"/>
    </w:rPr>
  </w:style>
  <w:style w:type="paragraph" w:customStyle="1" w:styleId="msonormal0">
    <w:name w:val="msonormal"/>
    <w:basedOn w:val="Normal"/>
    <w:rsid w:val="00BA0283"/>
    <w:pPr>
      <w:spacing w:before="100" w:after="100"/>
    </w:pPr>
    <w:rPr>
      <w:rFonts w:ascii="Book Antiqua" w:eastAsia="Times New Roman" w:hAnsi="Book Antiqua" w:cs="Times New Roman"/>
      <w:sz w:val="24"/>
      <w:szCs w:val="24"/>
      <w:lang w:val="pt-BR" w:eastAsia="pt-BR"/>
    </w:rPr>
  </w:style>
  <w:style w:type="character" w:customStyle="1" w:styleId="CabealhoChar1">
    <w:name w:val="Cabeçalho Char1"/>
    <w:aliases w:val="Char Char1,Char Char Char Char Char Char Char1,hd Char1,he Char1,*Header Char1,Cabeçalho superior Char1,Cabeçalho superior Char Char Char Char Char1,Cabeçalho superior Char Char Char Char2,Cabeçalho superior Char Char Char1"/>
    <w:uiPriority w:val="99"/>
    <w:semiHidden/>
    <w:rsid w:val="00BA0283"/>
    <w:rPr>
      <w:rFonts w:ascii="Times New Roman" w:eastAsia="Times New Roman" w:hAnsi="Times New Roman"/>
      <w:sz w:val="22"/>
      <w:szCs w:val="22"/>
      <w:lang w:bidi="pt-BR"/>
    </w:rPr>
  </w:style>
  <w:style w:type="paragraph" w:styleId="Legenda">
    <w:name w:val="caption"/>
    <w:basedOn w:val="Normal"/>
    <w:next w:val="Normal"/>
    <w:uiPriority w:val="35"/>
    <w:semiHidden/>
    <w:unhideWhenUsed/>
    <w:qFormat/>
    <w:rsid w:val="00BA0283"/>
    <w:pPr>
      <w:widowControl/>
      <w:autoSpaceDE/>
      <w:spacing w:before="100" w:after="200" w:line="276" w:lineRule="auto"/>
    </w:pPr>
    <w:rPr>
      <w:rFonts w:eastAsia="Times New Roman" w:cs="Times New Roman"/>
      <w:b/>
      <w:bCs/>
      <w:color w:val="365F91"/>
      <w:sz w:val="16"/>
      <w:szCs w:val="16"/>
      <w:lang w:val="pt-BR"/>
    </w:rPr>
  </w:style>
  <w:style w:type="paragraph" w:styleId="Lista">
    <w:name w:val="List"/>
    <w:basedOn w:val="Corpodetexto"/>
    <w:semiHidden/>
    <w:unhideWhenUsed/>
    <w:rsid w:val="00BA0283"/>
    <w:pPr>
      <w:suppressAutoHyphens/>
      <w:autoSpaceDE/>
      <w:spacing w:after="120"/>
    </w:pPr>
    <w:rPr>
      <w:rFonts w:ascii="Times New Roman" w:eastAsia="Lucida Sans Unicode" w:hAnsi="Times New Roman" w:cs="Tahoma"/>
      <w:kern w:val="2"/>
      <w:lang w:val="x-none"/>
    </w:rPr>
  </w:style>
  <w:style w:type="paragraph" w:styleId="Commarcadores">
    <w:name w:val="List Bullet"/>
    <w:basedOn w:val="Normal"/>
    <w:uiPriority w:val="99"/>
    <w:unhideWhenUsed/>
    <w:rsid w:val="00BA0283"/>
    <w:pPr>
      <w:widowControl/>
      <w:autoSpaceDE/>
      <w:spacing w:after="180" w:line="264" w:lineRule="auto"/>
      <w:ind w:left="360" w:hanging="360"/>
    </w:pPr>
    <w:rPr>
      <w:rFonts w:ascii="Tw Cen MT" w:hAnsi="Tw Cen MT" w:cs="Times New Roman"/>
      <w:kern w:val="24"/>
      <w:sz w:val="24"/>
      <w:szCs w:val="20"/>
      <w:lang w:val="pt-BR" w:eastAsia="pt-BR"/>
    </w:rPr>
  </w:style>
  <w:style w:type="paragraph" w:styleId="Commarcadores3">
    <w:name w:val="List Bullet 3"/>
    <w:basedOn w:val="Normal"/>
    <w:uiPriority w:val="99"/>
    <w:unhideWhenUsed/>
    <w:rsid w:val="00BA0283"/>
    <w:pPr>
      <w:widowControl/>
      <w:autoSpaceDE/>
      <w:spacing w:after="180" w:line="264" w:lineRule="auto"/>
      <w:ind w:left="864" w:hanging="360"/>
    </w:pPr>
    <w:rPr>
      <w:rFonts w:ascii="Tw Cen MT" w:hAnsi="Tw Cen MT" w:cs="Times New Roman"/>
      <w:color w:val="DD8047"/>
      <w:kern w:val="24"/>
      <w:sz w:val="23"/>
      <w:szCs w:val="20"/>
      <w:lang w:val="pt-BR" w:eastAsia="pt-BR"/>
    </w:rPr>
  </w:style>
  <w:style w:type="paragraph" w:customStyle="1" w:styleId="textbody">
    <w:name w:val="textbody"/>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9969309282msonormal">
    <w:name w:val="yiv9969309282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838908393msonormal">
    <w:name w:val="yiv6838908393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7001626305msonormal">
    <w:name w:val="yiv7001626305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dice">
    <w:name w:val="Índice"/>
    <w:basedOn w:val="Normal"/>
    <w:uiPriority w:val="99"/>
    <w:rsid w:val="00BA0283"/>
    <w:pPr>
      <w:suppressLineNumbers/>
      <w:suppressAutoHyphens/>
      <w:autoSpaceDE/>
    </w:pPr>
    <w:rPr>
      <w:rFonts w:ascii="Times New Roman" w:eastAsia="Arial Unicode MS" w:hAnsi="Times New Roman" w:cs="Tahoma"/>
      <w:kern w:val="2"/>
      <w:sz w:val="24"/>
      <w:szCs w:val="24"/>
      <w:lang w:val="pt-BR" w:eastAsia="ar-SA"/>
    </w:rPr>
  </w:style>
  <w:style w:type="paragraph" w:customStyle="1" w:styleId="WW-Corpodetexto3">
    <w:name w:val="WW-Corpo de texto 3"/>
    <w:basedOn w:val="Normal"/>
    <w:uiPriority w:val="99"/>
    <w:rsid w:val="00BA0283"/>
    <w:pPr>
      <w:suppressAutoHyphens/>
      <w:overflowPunct w:val="0"/>
      <w:autoSpaceDN/>
      <w:jc w:val="both"/>
    </w:pPr>
    <w:rPr>
      <w:rFonts w:ascii="Arial" w:eastAsia="Arial Unicode MS" w:hAnsi="Arial" w:cs="Times New Roman"/>
      <w:b/>
      <w:kern w:val="2"/>
      <w:sz w:val="20"/>
      <w:szCs w:val="20"/>
      <w:lang w:val="pt-BR" w:eastAsia="ar-SA"/>
    </w:rPr>
  </w:style>
  <w:style w:type="paragraph" w:customStyle="1" w:styleId="xl50">
    <w:name w:val="xl50"/>
    <w:basedOn w:val="Normal"/>
    <w:uiPriority w:val="99"/>
    <w:rsid w:val="00BA0283"/>
    <w:pPr>
      <w:suppressAutoHyphens/>
      <w:autoSpaceDE/>
      <w:spacing w:before="280" w:after="280"/>
      <w:jc w:val="center"/>
    </w:pPr>
    <w:rPr>
      <w:rFonts w:ascii="Arial" w:eastAsia="Arial Unicode MS" w:hAnsi="Arial" w:cs="Arial"/>
      <w:b/>
      <w:bCs/>
      <w:kern w:val="2"/>
      <w:sz w:val="24"/>
      <w:szCs w:val="24"/>
      <w:u w:val="single"/>
      <w:lang w:val="pt-BR" w:eastAsia="ar-SA"/>
    </w:rPr>
  </w:style>
  <w:style w:type="paragraph" w:customStyle="1" w:styleId="Recuodecorpodetexto31">
    <w:name w:val="Recuo de corpo de texto 31"/>
    <w:basedOn w:val="Normal"/>
    <w:rsid w:val="00BA0283"/>
    <w:pPr>
      <w:suppressAutoHyphens/>
      <w:autoSpaceDE/>
      <w:ind w:left="2124"/>
      <w:jc w:val="both"/>
    </w:pPr>
    <w:rPr>
      <w:rFonts w:ascii="Times New Roman" w:eastAsia="Times New Roman" w:hAnsi="Times New Roman" w:cs="Times New Roman"/>
      <w:i/>
      <w:kern w:val="2"/>
      <w:sz w:val="28"/>
      <w:szCs w:val="20"/>
      <w:lang w:val="pt-BR" w:eastAsia="ar-SA"/>
    </w:rPr>
  </w:style>
  <w:style w:type="paragraph" w:customStyle="1" w:styleId="Corpodetexto311">
    <w:name w:val="Corpo de texto 311"/>
    <w:basedOn w:val="Normal"/>
    <w:uiPriority w:val="99"/>
    <w:rsid w:val="00BA0283"/>
    <w:pPr>
      <w:suppressAutoHyphens/>
      <w:autoSpaceDE/>
      <w:jc w:val="both"/>
    </w:pPr>
    <w:rPr>
      <w:rFonts w:ascii="Book Antiqua" w:eastAsia="Times New Roman" w:hAnsi="Book Antiqua" w:cs="Times New Roman"/>
      <w:kern w:val="2"/>
      <w:sz w:val="28"/>
      <w:szCs w:val="28"/>
      <w:lang w:val="pt-BR" w:eastAsia="ar-SA"/>
    </w:rPr>
  </w:style>
  <w:style w:type="paragraph" w:customStyle="1" w:styleId="Pr-formataoHTML1">
    <w:name w:val="Pré-formatação HTML1"/>
    <w:basedOn w:val="Normal"/>
    <w:uiPriority w:val="99"/>
    <w:rsid w:val="00BA0283"/>
    <w:pPr>
      <w:suppressAutoHyphens/>
      <w:autoSpaceDE/>
    </w:pPr>
    <w:rPr>
      <w:rFonts w:ascii="Courier New" w:eastAsia="Arial Unicode MS" w:hAnsi="Courier New" w:cs="Courier New"/>
      <w:kern w:val="2"/>
      <w:sz w:val="20"/>
      <w:szCs w:val="20"/>
      <w:lang w:val="pt-BR" w:eastAsia="ar-SA"/>
    </w:rPr>
  </w:style>
  <w:style w:type="paragraph" w:customStyle="1" w:styleId="western">
    <w:name w:val="western"/>
    <w:basedOn w:val="Normal"/>
    <w:uiPriority w:val="99"/>
    <w:rsid w:val="00BA0283"/>
    <w:pPr>
      <w:suppressAutoHyphens/>
      <w:autoSpaceDE/>
      <w:spacing w:before="280" w:after="119"/>
    </w:pPr>
    <w:rPr>
      <w:rFonts w:ascii="Times New Roman" w:eastAsia="Times New Roman" w:hAnsi="Times New Roman" w:cs="Times New Roman"/>
      <w:kern w:val="2"/>
      <w:sz w:val="24"/>
      <w:szCs w:val="24"/>
      <w:lang w:val="pt-BR" w:eastAsia="ar-SA"/>
    </w:rPr>
  </w:style>
  <w:style w:type="paragraph" w:customStyle="1" w:styleId="Contedodatabela">
    <w:name w:val="Conteúdo da tabela"/>
    <w:basedOn w:val="Normal"/>
    <w:uiPriority w:val="99"/>
    <w:rsid w:val="00BA0283"/>
    <w:pPr>
      <w:suppressLineNumbers/>
      <w:suppressAutoHyphens/>
      <w:autoSpaceDE/>
    </w:pPr>
    <w:rPr>
      <w:rFonts w:ascii="Times New Roman" w:hAnsi="Times New Roman" w:cs="Times New Roman"/>
      <w:kern w:val="2"/>
      <w:sz w:val="24"/>
      <w:szCs w:val="24"/>
      <w:lang w:val="pt-BR" w:eastAsia="ar-SA"/>
    </w:rPr>
  </w:style>
  <w:style w:type="paragraph" w:customStyle="1" w:styleId="SemEspaamento1">
    <w:name w:val="Sem Espaçamento1"/>
    <w:basedOn w:val="Normal"/>
    <w:uiPriority w:val="99"/>
    <w:rsid w:val="00BA0283"/>
    <w:pPr>
      <w:framePr w:wrap="auto" w:hAnchor="page" w:xAlign="center" w:yAlign="top"/>
      <w:widowControl/>
      <w:autoSpaceDE/>
    </w:pPr>
    <w:rPr>
      <w:rFonts w:ascii="Tw Cen MT" w:hAnsi="Tw Cen MT" w:cs="Times New Roman"/>
      <w:kern w:val="24"/>
      <w:sz w:val="23"/>
      <w:szCs w:val="120"/>
      <w:lang w:val="pt-BR" w:eastAsia="pt-BR"/>
    </w:rPr>
  </w:style>
  <w:style w:type="paragraph" w:customStyle="1" w:styleId="Captulo">
    <w:name w:val="Capítulo"/>
    <w:basedOn w:val="Normal"/>
    <w:next w:val="Corpodetexto"/>
    <w:rsid w:val="00BA0283"/>
    <w:pPr>
      <w:keepNext/>
      <w:suppressAutoHyphens/>
      <w:autoSpaceDE/>
      <w:spacing w:before="240" w:after="120"/>
    </w:pPr>
    <w:rPr>
      <w:rFonts w:ascii="Arial" w:eastAsia="Lucida Sans Unicode" w:hAnsi="Arial" w:cs="Tahoma"/>
      <w:kern w:val="2"/>
      <w:sz w:val="28"/>
      <w:szCs w:val="28"/>
      <w:lang w:val="pt-BR"/>
    </w:rPr>
  </w:style>
  <w:style w:type="paragraph" w:customStyle="1" w:styleId="Legenda1">
    <w:name w:val="Legenda1"/>
    <w:basedOn w:val="Normal"/>
    <w:rsid w:val="00BA0283"/>
    <w:pPr>
      <w:suppressLineNumbers/>
      <w:suppressAutoHyphens/>
      <w:autoSpaceDE/>
      <w:spacing w:before="120" w:after="120"/>
    </w:pPr>
    <w:rPr>
      <w:rFonts w:ascii="Times New Roman" w:eastAsia="Lucida Sans Unicode" w:hAnsi="Times New Roman" w:cs="Tahoma"/>
      <w:i/>
      <w:iCs/>
      <w:kern w:val="2"/>
      <w:sz w:val="24"/>
      <w:szCs w:val="24"/>
      <w:lang w:val="pt-BR"/>
    </w:rPr>
  </w:style>
  <w:style w:type="paragraph" w:customStyle="1" w:styleId="Corpodetexto21">
    <w:name w:val="Corpo de texto 21"/>
    <w:basedOn w:val="Normal"/>
    <w:rsid w:val="00BA0283"/>
    <w:pPr>
      <w:suppressAutoHyphens/>
      <w:autoSpaceDE/>
      <w:spacing w:line="360" w:lineRule="auto"/>
      <w:jc w:val="both"/>
    </w:pPr>
    <w:rPr>
      <w:rFonts w:ascii="Arial" w:eastAsia="Lucida Sans Unicode" w:hAnsi="Arial" w:cs="Times New Roman"/>
      <w:color w:val="0000FF"/>
      <w:kern w:val="2"/>
      <w:sz w:val="20"/>
      <w:szCs w:val="20"/>
      <w:lang w:val="pt-BR"/>
    </w:rPr>
  </w:style>
  <w:style w:type="character" w:styleId="nfaseSutil">
    <w:name w:val="Subtle Emphasis"/>
    <w:uiPriority w:val="19"/>
    <w:qFormat/>
    <w:rsid w:val="00BA0283"/>
    <w:rPr>
      <w:i/>
      <w:iCs/>
      <w:color w:val="808080"/>
    </w:rPr>
  </w:style>
  <w:style w:type="character" w:customStyle="1" w:styleId="Pr-formataoHTMLChar1">
    <w:name w:val="Pré-formatação HTML Char1"/>
    <w:semiHidden/>
    <w:rsid w:val="00BA0283"/>
    <w:rPr>
      <w:rFonts w:ascii="Consolas" w:eastAsia="Times New Roman" w:hAnsi="Consolas" w:hint="default"/>
      <w:lang w:bidi="pt-BR"/>
    </w:rPr>
  </w:style>
  <w:style w:type="character" w:customStyle="1" w:styleId="slicetext1">
    <w:name w:val="slicetext1"/>
    <w:uiPriority w:val="99"/>
    <w:rsid w:val="00BA0283"/>
    <w:rPr>
      <w:color w:val="000000"/>
    </w:rPr>
  </w:style>
  <w:style w:type="character" w:customStyle="1" w:styleId="txtchamada02">
    <w:name w:val="txtchamada02"/>
    <w:uiPriority w:val="99"/>
    <w:rsid w:val="00BA0283"/>
    <w:rPr>
      <w:rFonts w:ascii="Times New Roman" w:hAnsi="Times New Roman" w:cs="Times New Roman" w:hint="default"/>
    </w:rPr>
  </w:style>
  <w:style w:type="character" w:customStyle="1" w:styleId="txttexto1">
    <w:name w:val="txttexto1"/>
    <w:uiPriority w:val="99"/>
    <w:rsid w:val="00BA0283"/>
    <w:rPr>
      <w:rFonts w:ascii="Verdana" w:hAnsi="Verdana" w:hint="default"/>
      <w:color w:val="333333"/>
      <w:sz w:val="17"/>
    </w:rPr>
  </w:style>
  <w:style w:type="character" w:customStyle="1" w:styleId="WW8Num2z0">
    <w:name w:val="WW8Num2z0"/>
    <w:rsid w:val="00BA0283"/>
    <w:rPr>
      <w:rFonts w:ascii="Symbol" w:hAnsi="Symbol" w:hint="default"/>
    </w:rPr>
  </w:style>
  <w:style w:type="character" w:customStyle="1" w:styleId="Fontepargpadro1">
    <w:name w:val="Fonte parág. padrão1"/>
    <w:rsid w:val="00BA0283"/>
  </w:style>
  <w:style w:type="character" w:customStyle="1" w:styleId="fontstyle01">
    <w:name w:val="fontstyle01"/>
    <w:rsid w:val="00BA0283"/>
    <w:rPr>
      <w:rFonts w:ascii="Times New Roman" w:hAnsi="Times New Roman" w:cs="Times New Roman" w:hint="default"/>
      <w:b w:val="0"/>
      <w:bCs w:val="0"/>
      <w:i w:val="0"/>
      <w:iCs w:val="0"/>
      <w:color w:val="000000"/>
      <w:sz w:val="22"/>
      <w:szCs w:val="22"/>
    </w:rPr>
  </w:style>
  <w:style w:type="character" w:customStyle="1" w:styleId="fontstyle21">
    <w:name w:val="fontstyle21"/>
    <w:rsid w:val="00BA0283"/>
    <w:rPr>
      <w:rFonts w:ascii="Times New Roman" w:hAnsi="Times New Roman" w:cs="Times New Roman" w:hint="default"/>
      <w:b/>
      <w:bCs/>
      <w:i w:val="0"/>
      <w:iCs w:val="0"/>
      <w:color w:val="000000"/>
      <w:sz w:val="22"/>
      <w:szCs w:val="22"/>
    </w:rPr>
  </w:style>
  <w:style w:type="paragraph" w:customStyle="1" w:styleId="xl65">
    <w:name w:val="xl65"/>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6">
    <w:name w:val="xl66"/>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7">
    <w:name w:val="xl67"/>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8">
    <w:name w:val="xl68"/>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9">
    <w:name w:val="xl69"/>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71">
    <w:name w:val="xl71"/>
    <w:basedOn w:val="Normal"/>
    <w:rsid w:val="00BA0283"/>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2">
    <w:name w:val="xl72"/>
    <w:basedOn w:val="Normal"/>
    <w:rsid w:val="00BA028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3">
    <w:name w:val="xl73"/>
    <w:basedOn w:val="Normal"/>
    <w:rsid w:val="00BA0283"/>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4">
    <w:name w:val="xl74"/>
    <w:basedOn w:val="Normal"/>
    <w:rsid w:val="00BA028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Normal1">
    <w:name w:val="Normal1"/>
    <w:qFormat/>
    <w:rsid w:val="00BA0283"/>
    <w:pPr>
      <w:widowControl/>
      <w:autoSpaceDE/>
      <w:autoSpaceDN/>
    </w:pPr>
    <w:rPr>
      <w:rFonts w:ascii="Calibri" w:eastAsia="Calibri" w:hAnsi="Calibri" w:cs="Times New Roman"/>
      <w:sz w:val="20"/>
      <w:szCs w:val="20"/>
      <w:lang w:val="pt-BR" w:eastAsia="pt-BR"/>
    </w:rPr>
  </w:style>
  <w:style w:type="paragraph" w:customStyle="1" w:styleId="footnotedescription">
    <w:name w:val="footnote description"/>
    <w:next w:val="Normal"/>
    <w:link w:val="footnotedescriptionChar"/>
    <w:hidden/>
    <w:rsid w:val="00BA0283"/>
    <w:pPr>
      <w:widowControl/>
      <w:autoSpaceDE/>
      <w:autoSpaceDN/>
      <w:spacing w:line="259" w:lineRule="auto"/>
      <w:ind w:left="600"/>
    </w:pPr>
    <w:rPr>
      <w:rFonts w:ascii="Times New Roman" w:eastAsia="Times New Roman" w:hAnsi="Times New Roman" w:cs="Times New Roman"/>
      <w:color w:val="000000"/>
      <w:sz w:val="24"/>
      <w:lang w:val="pt-BR" w:eastAsia="pt-BR"/>
    </w:rPr>
  </w:style>
  <w:style w:type="character" w:customStyle="1" w:styleId="footnotedescriptionChar">
    <w:name w:val="footnote description Char"/>
    <w:link w:val="footnotedescription"/>
    <w:rsid w:val="00BA0283"/>
    <w:rPr>
      <w:rFonts w:ascii="Times New Roman" w:eastAsia="Times New Roman" w:hAnsi="Times New Roman" w:cs="Times New Roman"/>
      <w:color w:val="000000"/>
      <w:sz w:val="24"/>
      <w:lang w:val="pt-BR" w:eastAsia="pt-BR"/>
    </w:rPr>
  </w:style>
  <w:style w:type="character" w:customStyle="1" w:styleId="footnotemark">
    <w:name w:val="footnote mark"/>
    <w:hidden/>
    <w:rsid w:val="00BA0283"/>
    <w:rPr>
      <w:rFonts w:ascii="Times New Roman" w:eastAsia="Times New Roman" w:hAnsi="Times New Roman" w:cs="Times New Roman"/>
      <w:color w:val="000000"/>
      <w:sz w:val="24"/>
      <w:vertAlign w:val="superscript"/>
    </w:rPr>
  </w:style>
  <w:style w:type="table" w:customStyle="1" w:styleId="TableGrid">
    <w:name w:val="TableGrid"/>
    <w:rsid w:val="00BA0283"/>
    <w:pPr>
      <w:widowControl/>
      <w:autoSpaceDE/>
      <w:autoSpaceDN/>
    </w:pPr>
    <w:rPr>
      <w:rFonts w:eastAsiaTheme="minorEastAsia"/>
      <w:lang w:val="pt-BR" w:eastAsia="pt-BR"/>
    </w:rPr>
    <w:tblPr>
      <w:tblCellMar>
        <w:top w:w="0" w:type="dxa"/>
        <w:left w:w="0" w:type="dxa"/>
        <w:bottom w:w="0" w:type="dxa"/>
        <w:right w:w="0" w:type="dxa"/>
      </w:tblCellMar>
    </w:tblPr>
  </w:style>
  <w:style w:type="paragraph" w:customStyle="1" w:styleId="103">
    <w:name w:val="103"/>
    <w:basedOn w:val="Normal"/>
    <w:link w:val="103Char"/>
    <w:uiPriority w:val="99"/>
    <w:rsid w:val="00BA0283"/>
    <w:pPr>
      <w:numPr>
        <w:numId w:val="18"/>
      </w:numPr>
      <w:tabs>
        <w:tab w:val="num" w:pos="360"/>
      </w:tabs>
      <w:adjustRightInd w:val="0"/>
      <w:jc w:val="both"/>
    </w:pPr>
    <w:rPr>
      <w:rFonts w:ascii="Arial" w:hAnsi="Arial"/>
      <w:sz w:val="24"/>
      <w:szCs w:val="24"/>
      <w:lang w:eastAsia="x-none"/>
    </w:rPr>
  </w:style>
  <w:style w:type="character" w:customStyle="1" w:styleId="103Char">
    <w:name w:val="103 Char"/>
    <w:link w:val="103"/>
    <w:uiPriority w:val="99"/>
    <w:locked/>
    <w:rsid w:val="00BA0283"/>
    <w:rPr>
      <w:rFonts w:ascii="Arial" w:eastAsia="Calibri" w:hAnsi="Arial" w:cs="Calibri"/>
      <w:sz w:val="24"/>
      <w:szCs w:val="24"/>
      <w:lang w:val="pt-PT" w:eastAsia="x-none"/>
    </w:rPr>
  </w:style>
  <w:style w:type="paragraph" w:customStyle="1" w:styleId="WW-Corpodetexto2">
    <w:name w:val="WW-Corpo de texto 2"/>
    <w:basedOn w:val="Normal"/>
    <w:uiPriority w:val="99"/>
    <w:rsid w:val="00BA0283"/>
    <w:pPr>
      <w:suppressAutoHyphens/>
      <w:overflowPunct w:val="0"/>
      <w:adjustRightInd w:val="0"/>
      <w:jc w:val="both"/>
      <w:textAlignment w:val="baseline"/>
    </w:pPr>
    <w:rPr>
      <w:rFonts w:ascii="Times New Roman" w:eastAsia="Times New Roman" w:hAnsi="Times New Roman" w:cs="Times New Roman"/>
      <w:sz w:val="24"/>
      <w:szCs w:val="20"/>
      <w:lang w:val="pt-BR" w:eastAsia="pt-BR"/>
    </w:rPr>
  </w:style>
  <w:style w:type="paragraph" w:customStyle="1" w:styleId="Recuodecorpodetexto24">
    <w:name w:val="Recuo de corpo de texto 24"/>
    <w:basedOn w:val="Standard"/>
    <w:uiPriority w:val="99"/>
    <w:rsid w:val="00BA0283"/>
    <w:pPr>
      <w:widowControl/>
      <w:autoSpaceDN/>
      <w:spacing w:after="120" w:line="480" w:lineRule="auto"/>
      <w:ind w:left="283"/>
    </w:pPr>
    <w:rPr>
      <w:rFonts w:eastAsia="Times New Roman" w:cs="Times New Roman"/>
      <w:kern w:val="1"/>
      <w:lang w:bidi="ar-SA"/>
    </w:rPr>
  </w:style>
  <w:style w:type="paragraph" w:customStyle="1" w:styleId="mb-4">
    <w:name w:val="mb-4"/>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card-title">
    <w:name w:val="card-title"/>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iPriority w:val="99"/>
    <w:unhideWhenUsed/>
    <w:qFormat/>
    <w:rsid w:val="00BA0283"/>
    <w:rPr>
      <w:sz w:val="16"/>
      <w:szCs w:val="16"/>
    </w:rPr>
  </w:style>
  <w:style w:type="paragraph" w:styleId="Textodecomentrio">
    <w:name w:val="annotation text"/>
    <w:basedOn w:val="Normal"/>
    <w:link w:val="TextodecomentrioChar"/>
    <w:uiPriority w:val="99"/>
    <w:unhideWhenUsed/>
    <w:qFormat/>
    <w:rsid w:val="00BA0283"/>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A0283"/>
    <w:rPr>
      <w:rFonts w:ascii="Ecofont_Spranq_eco_Sans" w:eastAsiaTheme="minorEastAsia" w:hAnsi="Ecofont_Spranq_eco_Sans" w:cs="Tahoma"/>
      <w:sz w:val="20"/>
      <w:szCs w:val="20"/>
      <w:lang w:val="pt-BR" w:eastAsia="pt-BR"/>
    </w:rPr>
  </w:style>
  <w:style w:type="character" w:customStyle="1" w:styleId="Nivel4Char">
    <w:name w:val="Nivel 4 Char"/>
    <w:basedOn w:val="Fontepargpadro"/>
    <w:link w:val="Nivel4"/>
    <w:uiPriority w:val="99"/>
    <w:rsid w:val="00BA0283"/>
    <w:rPr>
      <w:rFonts w:ascii="Arial" w:eastAsiaTheme="minorEastAsia" w:hAnsi="Arial" w:cs="Tahoma"/>
      <w:sz w:val="20"/>
      <w:szCs w:val="24"/>
      <w:lang w:val="pt-BR" w:eastAsia="pt-BR"/>
    </w:rPr>
  </w:style>
  <w:style w:type="paragraph" w:customStyle="1" w:styleId="Nvel1-SemNumerao">
    <w:name w:val="Nível 1-Sem Numeração"/>
    <w:basedOn w:val="Normal"/>
    <w:link w:val="Nvel1-SemNumeraoChar"/>
    <w:qFormat/>
    <w:rsid w:val="00BA0283"/>
    <w:pPr>
      <w:keepNext/>
      <w:keepLines/>
      <w:widowControl/>
      <w:tabs>
        <w:tab w:val="left" w:pos="0"/>
      </w:tabs>
      <w:autoSpaceDE/>
      <w:autoSpaceDN/>
      <w:spacing w:before="120" w:after="120" w:line="312" w:lineRule="auto"/>
      <w:ind w:left="709"/>
      <w:jc w:val="both"/>
      <w:outlineLvl w:val="1"/>
    </w:pPr>
    <w:rPr>
      <w:rFonts w:ascii="Arial" w:eastAsiaTheme="majorEastAsia" w:hAnsi="Arial" w:cs="Arial"/>
      <w:b/>
      <w:bCs/>
      <w:sz w:val="20"/>
      <w:szCs w:val="20"/>
      <w:lang w:val="pt-BR" w:eastAsia="pt-BR"/>
    </w:rPr>
  </w:style>
  <w:style w:type="character" w:customStyle="1" w:styleId="Nvel1-SemNumeraoChar">
    <w:name w:val="Nível 1-Sem Numeração Char"/>
    <w:basedOn w:val="Fontepargpadro"/>
    <w:link w:val="Nvel1-SemNumerao"/>
    <w:rsid w:val="00BA0283"/>
    <w:rPr>
      <w:rFonts w:ascii="Arial" w:eastAsiaTheme="majorEastAsia" w:hAnsi="Arial" w:cs="Arial"/>
      <w:b/>
      <w:bCs/>
      <w:sz w:val="20"/>
      <w:szCs w:val="20"/>
      <w:lang w:val="pt-BR" w:eastAsia="pt-BR"/>
    </w:rPr>
  </w:style>
  <w:style w:type="paragraph" w:styleId="Textodenotadefim">
    <w:name w:val="endnote text"/>
    <w:basedOn w:val="Normal"/>
    <w:link w:val="TextodenotadefimChar"/>
    <w:uiPriority w:val="99"/>
    <w:semiHidden/>
    <w:unhideWhenUsed/>
    <w:rsid w:val="00DC5FAA"/>
    <w:rPr>
      <w:sz w:val="20"/>
      <w:szCs w:val="20"/>
    </w:rPr>
  </w:style>
  <w:style w:type="character" w:customStyle="1" w:styleId="TextodenotadefimChar">
    <w:name w:val="Texto de nota de fim Char"/>
    <w:basedOn w:val="Fontepargpadro"/>
    <w:link w:val="Textodenotadefim"/>
    <w:uiPriority w:val="99"/>
    <w:semiHidden/>
    <w:rsid w:val="00DC5FAA"/>
    <w:rPr>
      <w:rFonts w:ascii="Calibri" w:eastAsia="Calibri" w:hAnsi="Calibri" w:cs="Calibri"/>
      <w:sz w:val="20"/>
      <w:szCs w:val="20"/>
      <w:lang w:val="pt-PT"/>
    </w:rPr>
  </w:style>
  <w:style w:type="character" w:styleId="Refdenotadefim">
    <w:name w:val="endnote reference"/>
    <w:uiPriority w:val="99"/>
    <w:semiHidden/>
    <w:unhideWhenUsed/>
    <w:rsid w:val="00DC5FAA"/>
    <w:rPr>
      <w:vertAlign w:val="superscript"/>
    </w:rPr>
  </w:style>
  <w:style w:type="character" w:customStyle="1" w:styleId="hgkelc">
    <w:name w:val="hgkelc"/>
    <w:basedOn w:val="Fontepargpadro"/>
    <w:rsid w:val="00DC5FAA"/>
  </w:style>
  <w:style w:type="paragraph" w:customStyle="1" w:styleId="Ttulo13">
    <w:name w:val="Título 13"/>
    <w:basedOn w:val="Normal"/>
    <w:uiPriority w:val="1"/>
    <w:qFormat/>
    <w:rsid w:val="002079A9"/>
    <w:pPr>
      <w:ind w:left="460"/>
      <w:outlineLvl w:val="1"/>
    </w:pPr>
    <w:rPr>
      <w:rFonts w:ascii="Times New Roman" w:eastAsia="Times New Roman" w:hAnsi="Times New Roman" w:cs="Times New Roman"/>
      <w:b/>
      <w:bCs/>
      <w:sz w:val="24"/>
      <w:szCs w:val="24"/>
      <w:lang w:val="pt-BR" w:eastAsia="pt-BR" w:bidi="pt-BR"/>
    </w:rPr>
  </w:style>
  <w:style w:type="paragraph" w:customStyle="1" w:styleId="Ttulo23">
    <w:name w:val="Título 23"/>
    <w:basedOn w:val="Normal"/>
    <w:uiPriority w:val="1"/>
    <w:qFormat/>
    <w:rsid w:val="002079A9"/>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negrito2">
    <w:name w:val="negrito2"/>
    <w:rsid w:val="002079A9"/>
    <w:rPr>
      <w:b/>
      <w:bCs/>
    </w:rPr>
  </w:style>
  <w:style w:type="character" w:customStyle="1" w:styleId="lrzxr">
    <w:name w:val="lrzxr"/>
    <w:basedOn w:val="Fontepargpadro"/>
    <w:rsid w:val="002079A9"/>
  </w:style>
  <w:style w:type="paragraph" w:customStyle="1" w:styleId="Padro">
    <w:name w:val="Padrão"/>
    <w:rsid w:val="002079A9"/>
    <w:pPr>
      <w:widowControl/>
      <w:tabs>
        <w:tab w:val="left" w:pos="708"/>
      </w:tabs>
      <w:suppressAutoHyphens/>
      <w:autoSpaceDE/>
      <w:autoSpaceDN/>
      <w:spacing w:line="100" w:lineRule="atLeast"/>
    </w:pPr>
    <w:rPr>
      <w:rFonts w:ascii="Arial" w:eastAsia="Calibri" w:hAnsi="Arial" w:cs="Arial"/>
      <w:color w:val="000000"/>
      <w:sz w:val="24"/>
      <w:szCs w:val="24"/>
      <w:lang w:val="pt-BR" w:eastAsia="ar-SA"/>
    </w:rPr>
  </w:style>
  <w:style w:type="paragraph" w:customStyle="1" w:styleId="TableContents">
    <w:name w:val="Table Contents"/>
    <w:basedOn w:val="Normal"/>
    <w:rsid w:val="002079A9"/>
    <w:pPr>
      <w:widowControl/>
      <w:suppressLineNumbers/>
      <w:suppressAutoHyphens/>
      <w:autoSpaceDE/>
      <w:spacing w:after="200" w:line="276" w:lineRule="auto"/>
      <w:textAlignment w:val="baseline"/>
    </w:pPr>
    <w:rPr>
      <w:rFonts w:eastAsia="Times New Roman"/>
      <w:kern w:val="3"/>
      <w:lang w:val="en-US" w:eastAsia="pt-BR" w:bidi="en-US"/>
    </w:rPr>
  </w:style>
  <w:style w:type="paragraph" w:customStyle="1" w:styleId="WW-Padro">
    <w:name w:val="WW-Padrão"/>
    <w:rsid w:val="002079A9"/>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ar-SA"/>
    </w:rPr>
  </w:style>
  <w:style w:type="paragraph" w:styleId="Assuntodocomentrio">
    <w:name w:val="annotation subject"/>
    <w:basedOn w:val="Textodecomentrio"/>
    <w:next w:val="Textodecomentrio"/>
    <w:link w:val="AssuntodocomentrioChar"/>
    <w:uiPriority w:val="99"/>
    <w:semiHidden/>
    <w:unhideWhenUsed/>
    <w:rsid w:val="002079A9"/>
    <w:pPr>
      <w:widowControl w:val="0"/>
      <w:autoSpaceDE w:val="0"/>
      <w:autoSpaceDN w:val="0"/>
    </w:pPr>
    <w:rPr>
      <w:rFonts w:ascii="Calibri" w:eastAsia="Calibri" w:hAnsi="Calibri" w:cs="Calibri"/>
      <w:b/>
      <w:bCs/>
      <w:lang w:val="pt-PT" w:eastAsia="en-US"/>
    </w:rPr>
  </w:style>
  <w:style w:type="character" w:customStyle="1" w:styleId="AssuntodocomentrioChar">
    <w:name w:val="Assunto do comentário Char"/>
    <w:basedOn w:val="TextodecomentrioChar"/>
    <w:link w:val="Assuntodocomentrio"/>
    <w:uiPriority w:val="99"/>
    <w:semiHidden/>
    <w:rsid w:val="002079A9"/>
    <w:rPr>
      <w:rFonts w:ascii="Calibri" w:eastAsia="Calibri" w:hAnsi="Calibri" w:cs="Calibri"/>
      <w:b/>
      <w:bCs/>
      <w:sz w:val="20"/>
      <w:szCs w:val="20"/>
      <w:lang w:val="pt-PT" w:eastAsia="pt-BR"/>
    </w:rPr>
  </w:style>
  <w:style w:type="paragraph" w:customStyle="1" w:styleId="font5">
    <w:name w:val="font5"/>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lang w:val="pt-BR" w:eastAsia="pt-BR"/>
    </w:rPr>
  </w:style>
  <w:style w:type="paragraph" w:customStyle="1" w:styleId="font6">
    <w:name w:val="font6"/>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font7">
    <w:name w:val="font7"/>
    <w:basedOn w:val="Normal"/>
    <w:rsid w:val="002079A9"/>
    <w:pPr>
      <w:widowControl/>
      <w:autoSpaceDE/>
      <w:autoSpaceDN/>
      <w:spacing w:before="100" w:beforeAutospacing="1" w:after="100" w:afterAutospacing="1"/>
    </w:pPr>
    <w:rPr>
      <w:rFonts w:ascii="Arial Narrow" w:eastAsia="Times New Roman" w:hAnsi="Arial Narrow" w:cs="Times New Roman"/>
      <w:i/>
      <w:iCs/>
      <w:sz w:val="16"/>
      <w:szCs w:val="16"/>
      <w:u w:val="single"/>
      <w:lang w:val="pt-BR" w:eastAsia="pt-BR"/>
    </w:rPr>
  </w:style>
  <w:style w:type="paragraph" w:customStyle="1" w:styleId="font8">
    <w:name w:val="font8"/>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u w:val="single"/>
      <w:lang w:val="pt-BR" w:eastAsia="pt-BR"/>
    </w:rPr>
  </w:style>
  <w:style w:type="paragraph" w:customStyle="1" w:styleId="font9">
    <w:name w:val="font9"/>
    <w:basedOn w:val="Normal"/>
    <w:rsid w:val="002079A9"/>
    <w:pPr>
      <w:widowControl/>
      <w:autoSpaceDE/>
      <w:autoSpaceDN/>
      <w:spacing w:before="100" w:beforeAutospacing="1" w:after="100" w:afterAutospacing="1"/>
    </w:pPr>
    <w:rPr>
      <w:rFonts w:ascii="Arial Narrow" w:eastAsia="Times New Roman" w:hAnsi="Arial Narrow" w:cs="Times New Roman"/>
      <w:sz w:val="16"/>
      <w:szCs w:val="16"/>
      <w:u w:val="single"/>
      <w:lang w:val="pt-BR" w:eastAsia="pt-BR"/>
    </w:rPr>
  </w:style>
  <w:style w:type="paragraph" w:customStyle="1" w:styleId="xl63">
    <w:name w:val="xl63"/>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64">
    <w:name w:val="xl6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75">
    <w:name w:val="xl7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6">
    <w:name w:val="xl76"/>
    <w:basedOn w:val="Normal"/>
    <w:rsid w:val="002079A9"/>
    <w:pPr>
      <w:widowControl/>
      <w:pBdr>
        <w:lef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7">
    <w:name w:val="xl77"/>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8">
    <w:name w:val="xl78"/>
    <w:basedOn w:val="Normal"/>
    <w:rsid w:val="002079A9"/>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9">
    <w:name w:val="xl79"/>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0">
    <w:name w:val="xl80"/>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81">
    <w:name w:val="xl8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2">
    <w:name w:val="xl8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3">
    <w:name w:val="xl8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4">
    <w:name w:val="xl84"/>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5">
    <w:name w:val="xl85"/>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86">
    <w:name w:val="xl86"/>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7">
    <w:name w:val="xl87"/>
    <w:basedOn w:val="Normal"/>
    <w:rsid w:val="002079A9"/>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8">
    <w:name w:val="xl88"/>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9">
    <w:name w:val="xl89"/>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0">
    <w:name w:val="xl90"/>
    <w:basedOn w:val="Normal"/>
    <w:rsid w:val="002079A9"/>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1">
    <w:name w:val="xl91"/>
    <w:basedOn w:val="Normal"/>
    <w:rsid w:val="002079A9"/>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2">
    <w:name w:val="xl92"/>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3">
    <w:name w:val="xl93"/>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4">
    <w:name w:val="xl94"/>
    <w:basedOn w:val="Normal"/>
    <w:rsid w:val="002079A9"/>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5">
    <w:name w:val="xl95"/>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6">
    <w:name w:val="xl96"/>
    <w:basedOn w:val="Normal"/>
    <w:rsid w:val="002079A9"/>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7">
    <w:name w:val="xl9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98">
    <w:name w:val="xl98"/>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9">
    <w:name w:val="xl9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0">
    <w:name w:val="xl100"/>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1">
    <w:name w:val="xl10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2">
    <w:name w:val="xl10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3">
    <w:name w:val="xl10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04">
    <w:name w:val="xl104"/>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5">
    <w:name w:val="xl10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06">
    <w:name w:val="xl10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7">
    <w:name w:val="xl107"/>
    <w:basedOn w:val="Normal"/>
    <w:rsid w:val="002079A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8">
    <w:name w:val="xl108"/>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9">
    <w:name w:val="xl109"/>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10">
    <w:name w:val="xl110"/>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1">
    <w:name w:val="xl11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2">
    <w:name w:val="xl11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3">
    <w:name w:val="xl113"/>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14">
    <w:name w:val="xl11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5">
    <w:name w:val="xl115"/>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6">
    <w:name w:val="xl11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7">
    <w:name w:val="xl11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8">
    <w:name w:val="xl118"/>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9">
    <w:name w:val="xl119"/>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0">
    <w:name w:val="xl120"/>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1">
    <w:name w:val="xl12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22">
    <w:name w:val="xl12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3">
    <w:name w:val="xl12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4">
    <w:name w:val="xl124"/>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5">
    <w:name w:val="xl125"/>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6">
    <w:name w:val="xl126"/>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7">
    <w:name w:val="xl127"/>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8">
    <w:name w:val="xl128"/>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4"/>
      <w:szCs w:val="14"/>
      <w:lang w:val="pt-BR" w:eastAsia="pt-BR"/>
    </w:rPr>
  </w:style>
  <w:style w:type="paragraph" w:customStyle="1" w:styleId="xl129">
    <w:name w:val="xl129"/>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0">
    <w:name w:val="xl130"/>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31">
    <w:name w:val="xl13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ascii="Arial Narrow" w:eastAsia="Times New Roman" w:hAnsi="Arial Narrow" w:cs="Times New Roman"/>
      <w:color w:val="000000"/>
      <w:sz w:val="16"/>
      <w:szCs w:val="16"/>
      <w:lang w:val="pt-BR" w:eastAsia="pt-BR"/>
    </w:rPr>
  </w:style>
  <w:style w:type="paragraph" w:customStyle="1" w:styleId="xl132">
    <w:name w:val="xl13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3">
    <w:name w:val="xl133"/>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4">
    <w:name w:val="xl134"/>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5">
    <w:name w:val="xl13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6">
    <w:name w:val="xl136"/>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7">
    <w:name w:val="xl13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8">
    <w:name w:val="xl138"/>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9">
    <w:name w:val="xl13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color w:val="000000"/>
      <w:sz w:val="16"/>
      <w:szCs w:val="16"/>
      <w:lang w:val="pt-BR" w:eastAsia="pt-BR"/>
    </w:rPr>
  </w:style>
  <w:style w:type="paragraph" w:customStyle="1" w:styleId="xl140">
    <w:name w:val="xl140"/>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1">
    <w:name w:val="xl141"/>
    <w:basedOn w:val="Normal"/>
    <w:rsid w:val="002079A9"/>
    <w:pPr>
      <w:widowControl/>
      <w:pBdr>
        <w:top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2">
    <w:name w:val="xl142"/>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3">
    <w:name w:val="xl143"/>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4">
    <w:name w:val="xl144"/>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5">
    <w:name w:val="xl145"/>
    <w:basedOn w:val="Normal"/>
    <w:rsid w:val="002079A9"/>
    <w:pPr>
      <w:widowControl/>
      <w:pBdr>
        <w:lef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6">
    <w:name w:val="xl146"/>
    <w:basedOn w:val="Normal"/>
    <w:rsid w:val="002079A9"/>
    <w:pPr>
      <w:widowControl/>
      <w:pBdr>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7">
    <w:name w:val="xl14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8">
    <w:name w:val="xl14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9">
    <w:name w:val="xl149"/>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0">
    <w:name w:val="xl150"/>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1">
    <w:name w:val="xl151"/>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2">
    <w:name w:val="xl152"/>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3">
    <w:name w:val="xl15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4">
    <w:name w:val="xl154"/>
    <w:basedOn w:val="Normal"/>
    <w:rsid w:val="002079A9"/>
    <w:pPr>
      <w:widowControl/>
      <w:pBdr>
        <w:top w:val="single" w:sz="8" w:space="0" w:color="auto"/>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5">
    <w:name w:val="xl155"/>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6">
    <w:name w:val="xl156"/>
    <w:basedOn w:val="Normal"/>
    <w:rsid w:val="002079A9"/>
    <w:pPr>
      <w:widowControl/>
      <w:pBdr>
        <w:top w:val="single" w:sz="8" w:space="0" w:color="auto"/>
        <w:left w:val="single" w:sz="4" w:space="0" w:color="auto"/>
        <w:right w:val="single" w:sz="8"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7">
    <w:name w:val="xl157"/>
    <w:basedOn w:val="Normal"/>
    <w:rsid w:val="002079A9"/>
    <w:pPr>
      <w:widowControl/>
      <w:pBdr>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8">
    <w:name w:val="xl158"/>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9">
    <w:name w:val="xl159"/>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0">
    <w:name w:val="xl160"/>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1">
    <w:name w:val="xl161"/>
    <w:basedOn w:val="Normal"/>
    <w:rsid w:val="002079A9"/>
    <w:pPr>
      <w:widowControl/>
      <w:pBdr>
        <w:top w:val="single" w:sz="8" w:space="0" w:color="auto"/>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2">
    <w:name w:val="xl162"/>
    <w:basedOn w:val="Normal"/>
    <w:rsid w:val="002079A9"/>
    <w:pPr>
      <w:widowControl/>
      <w:pBdr>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3">
    <w:name w:val="xl163"/>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4">
    <w:name w:val="xl164"/>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5">
    <w:name w:val="xl165"/>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6">
    <w:name w:val="xl166"/>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67">
    <w:name w:val="xl167"/>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3"/>
      <w:szCs w:val="13"/>
      <w:lang w:val="pt-BR" w:eastAsia="pt-BR"/>
    </w:rPr>
  </w:style>
  <w:style w:type="paragraph" w:customStyle="1" w:styleId="xl168">
    <w:name w:val="xl16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9">
    <w:name w:val="xl169"/>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0">
    <w:name w:val="xl170"/>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1">
    <w:name w:val="xl17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2">
    <w:name w:val="xl172"/>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3">
    <w:name w:val="xl17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4">
    <w:name w:val="xl174"/>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5">
    <w:name w:val="xl17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6">
    <w:name w:val="xl17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77">
    <w:name w:val="xl177"/>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8">
    <w:name w:val="xl178"/>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9">
    <w:name w:val="xl179"/>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0">
    <w:name w:val="xl180"/>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1">
    <w:name w:val="xl181"/>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2">
    <w:name w:val="xl182"/>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04partenormativa">
    <w:name w:val="04partenormativa"/>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uted">
    <w:name w:val="muted"/>
    <w:basedOn w:val="Fontepargpadro"/>
    <w:rsid w:val="002079A9"/>
  </w:style>
  <w:style w:type="character" w:customStyle="1" w:styleId="SemEspaamentoChar">
    <w:name w:val="Sem Espaçamento Char"/>
    <w:link w:val="SemEspaamento"/>
    <w:uiPriority w:val="1"/>
    <w:rsid w:val="002079A9"/>
    <w:rPr>
      <w:rFonts w:ascii="Calibri" w:eastAsia="Calibri" w:hAnsi="Calibri" w:cs="Times New Roman"/>
      <w:lang w:val="pt-BR" w:eastAsia="ar-SA"/>
    </w:rPr>
  </w:style>
  <w:style w:type="character" w:customStyle="1" w:styleId="product-current-sku">
    <w:name w:val="product-current-sku"/>
    <w:basedOn w:val="Fontepargpadro"/>
    <w:rsid w:val="002079A9"/>
  </w:style>
  <w:style w:type="character" w:customStyle="1" w:styleId="sc-kdvujy">
    <w:name w:val="sc-kdvujy"/>
    <w:basedOn w:val="Fontepargpadro"/>
    <w:rsid w:val="002079A9"/>
  </w:style>
  <w:style w:type="character" w:customStyle="1" w:styleId="a-size-base">
    <w:name w:val="a-size-base"/>
    <w:basedOn w:val="Fontepargpadro"/>
    <w:rsid w:val="002079A9"/>
  </w:style>
  <w:style w:type="paragraph" w:customStyle="1" w:styleId="font10">
    <w:name w:val="font10"/>
    <w:basedOn w:val="Normal"/>
    <w:rsid w:val="002079A9"/>
    <w:pPr>
      <w:widowControl/>
      <w:autoSpaceDE/>
      <w:autoSpaceDN/>
      <w:spacing w:before="100" w:beforeAutospacing="1" w:after="100" w:afterAutospacing="1"/>
    </w:pPr>
    <w:rPr>
      <w:rFonts w:ascii="Arial" w:eastAsia="Times New Roman" w:hAnsi="Arial" w:cs="Arial"/>
      <w:color w:val="17191D"/>
      <w:sz w:val="18"/>
      <w:szCs w:val="18"/>
      <w:lang w:val="pt-BR" w:eastAsia="pt-BR"/>
    </w:rPr>
  </w:style>
  <w:style w:type="paragraph" w:customStyle="1" w:styleId="rich-text-component">
    <w:name w:val="rich-text-component"/>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ss-ejignk">
    <w:name w:val="css-ejignk"/>
    <w:basedOn w:val="Fontepargpadro"/>
    <w:rsid w:val="002079A9"/>
  </w:style>
  <w:style w:type="paragraph" w:customStyle="1" w:styleId="Ttulo14">
    <w:name w:val="Título 14"/>
    <w:basedOn w:val="Normal"/>
    <w:uiPriority w:val="1"/>
    <w:qFormat/>
    <w:rsid w:val="008F4664"/>
    <w:pPr>
      <w:ind w:left="460"/>
      <w:outlineLvl w:val="1"/>
    </w:pPr>
    <w:rPr>
      <w:rFonts w:ascii="Times New Roman" w:eastAsia="Times New Roman" w:hAnsi="Times New Roman" w:cs="Times New Roman"/>
      <w:b/>
      <w:bCs/>
      <w:sz w:val="24"/>
      <w:szCs w:val="24"/>
      <w:lang w:val="pt-BR" w:eastAsia="pt-BR" w:bidi="pt-BR"/>
    </w:rPr>
  </w:style>
  <w:style w:type="paragraph" w:customStyle="1" w:styleId="Ttulo24">
    <w:name w:val="Título 24"/>
    <w:basedOn w:val="Normal"/>
    <w:uiPriority w:val="1"/>
    <w:qFormat/>
    <w:rsid w:val="008F4664"/>
    <w:pPr>
      <w:ind w:left="468"/>
      <w:jc w:val="both"/>
      <w:outlineLvl w:val="2"/>
    </w:pPr>
    <w:rPr>
      <w:rFonts w:ascii="Times New Roman" w:eastAsia="Times New Roman" w:hAnsi="Times New Roman" w:cs="Times New Roman"/>
      <w:b/>
      <w:bCs/>
      <w:i/>
      <w:sz w:val="24"/>
      <w:szCs w:val="24"/>
      <w:lang w:val="pt-BR" w:eastAsia="pt-BR" w:bidi="pt-BR"/>
    </w:rPr>
  </w:style>
  <w:style w:type="paragraph" w:styleId="Partesuperior-zdoformulrio">
    <w:name w:val="HTML Top of Form"/>
    <w:basedOn w:val="Normal"/>
    <w:next w:val="Normal"/>
    <w:link w:val="Partesuperior-zdoformulrioChar"/>
    <w:hidden/>
    <w:uiPriority w:val="99"/>
    <w:unhideWhenUsed/>
    <w:rsid w:val="008F4664"/>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rsid w:val="008F4664"/>
    <w:rPr>
      <w:rFonts w:ascii="Arial" w:eastAsia="Times New Roman" w:hAnsi="Arial" w:cs="Arial"/>
      <w:vanish/>
      <w:sz w:val="16"/>
      <w:szCs w:val="16"/>
      <w:lang w:val="pt-BR" w:eastAsia="pt-BR"/>
    </w:rPr>
  </w:style>
  <w:style w:type="character" w:customStyle="1" w:styleId="2phjq">
    <w:name w:val="_2phjq"/>
    <w:basedOn w:val="Fontepargpadro"/>
    <w:rsid w:val="00671A56"/>
  </w:style>
  <w:style w:type="paragraph" w:customStyle="1" w:styleId="Ttulo15">
    <w:name w:val="Título 15"/>
    <w:basedOn w:val="Normal"/>
    <w:uiPriority w:val="1"/>
    <w:qFormat/>
    <w:rsid w:val="000420E5"/>
    <w:pPr>
      <w:ind w:left="460"/>
      <w:outlineLvl w:val="1"/>
    </w:pPr>
    <w:rPr>
      <w:rFonts w:ascii="Times New Roman" w:eastAsia="Times New Roman" w:hAnsi="Times New Roman" w:cs="Times New Roman"/>
      <w:b/>
      <w:bCs/>
      <w:sz w:val="24"/>
      <w:szCs w:val="24"/>
      <w:lang w:val="pt-BR" w:eastAsia="pt-BR" w:bidi="pt-BR"/>
    </w:rPr>
  </w:style>
  <w:style w:type="paragraph" w:customStyle="1" w:styleId="Ttulo25">
    <w:name w:val="Título 25"/>
    <w:basedOn w:val="Normal"/>
    <w:uiPriority w:val="1"/>
    <w:qFormat/>
    <w:rsid w:val="000420E5"/>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ob">
    <w:name w:val="_-ob"/>
    <w:basedOn w:val="Fontepargpadro"/>
    <w:rsid w:val="00CC5F6C"/>
  </w:style>
  <w:style w:type="paragraph" w:customStyle="1" w:styleId="Ttulo16">
    <w:name w:val="Título 16"/>
    <w:basedOn w:val="Normal"/>
    <w:uiPriority w:val="1"/>
    <w:qFormat/>
    <w:rsid w:val="00293B9B"/>
    <w:pPr>
      <w:ind w:left="460"/>
      <w:outlineLvl w:val="1"/>
    </w:pPr>
    <w:rPr>
      <w:rFonts w:ascii="Times New Roman" w:eastAsia="Times New Roman" w:hAnsi="Times New Roman" w:cs="Times New Roman"/>
      <w:b/>
      <w:bCs/>
      <w:sz w:val="24"/>
      <w:szCs w:val="24"/>
      <w:lang w:val="pt-BR" w:eastAsia="pt-BR" w:bidi="pt-BR"/>
    </w:rPr>
  </w:style>
  <w:style w:type="paragraph" w:customStyle="1" w:styleId="Ttulo26">
    <w:name w:val="Título 26"/>
    <w:basedOn w:val="Normal"/>
    <w:uiPriority w:val="1"/>
    <w:qFormat/>
    <w:rsid w:val="00293B9B"/>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Ttulo17">
    <w:name w:val="Título 17"/>
    <w:basedOn w:val="Normal"/>
    <w:uiPriority w:val="1"/>
    <w:qFormat/>
    <w:rsid w:val="009E492C"/>
    <w:pPr>
      <w:ind w:left="460"/>
      <w:outlineLvl w:val="1"/>
    </w:pPr>
    <w:rPr>
      <w:rFonts w:ascii="Times New Roman" w:eastAsia="Times New Roman" w:hAnsi="Times New Roman" w:cs="Times New Roman"/>
      <w:b/>
      <w:bCs/>
      <w:sz w:val="24"/>
      <w:szCs w:val="24"/>
      <w:lang w:val="pt-BR" w:eastAsia="pt-BR" w:bidi="pt-BR"/>
    </w:rPr>
  </w:style>
  <w:style w:type="paragraph" w:customStyle="1" w:styleId="Ttulo27">
    <w:name w:val="Título 27"/>
    <w:basedOn w:val="Normal"/>
    <w:uiPriority w:val="1"/>
    <w:qFormat/>
    <w:rsid w:val="009E492C"/>
    <w:pPr>
      <w:ind w:left="468"/>
      <w:jc w:val="both"/>
      <w:outlineLvl w:val="2"/>
    </w:pPr>
    <w:rPr>
      <w:rFonts w:ascii="Times New Roman" w:eastAsia="Times New Roman" w:hAnsi="Times New Roman" w:cs="Times New Roman"/>
      <w:b/>
      <w:bCs/>
      <w:i/>
      <w:sz w:val="24"/>
      <w:szCs w:val="24"/>
      <w:lang w:val="pt-BR" w:eastAsia="pt-BR" w:bidi="pt-BR"/>
    </w:rPr>
  </w:style>
  <w:style w:type="paragraph" w:styleId="Commarcadores2">
    <w:name w:val="List Bullet 2"/>
    <w:basedOn w:val="Normal"/>
    <w:uiPriority w:val="99"/>
    <w:rsid w:val="007A108C"/>
    <w:pPr>
      <w:widowControl/>
      <w:numPr>
        <w:numId w:val="1"/>
      </w:numPr>
      <w:autoSpaceDE/>
      <w:autoSpaceDN/>
      <w:spacing w:after="180" w:line="264" w:lineRule="auto"/>
    </w:pPr>
    <w:rPr>
      <w:rFonts w:ascii="Tw Cen MT" w:hAnsi="Tw Cen MT" w:cs="Times New Roman"/>
      <w:color w:val="94B6D2"/>
      <w:kern w:val="24"/>
      <w:sz w:val="23"/>
      <w:szCs w:val="20"/>
      <w:lang w:val="pt-BR" w:eastAsia="pt-BR"/>
    </w:rPr>
  </w:style>
  <w:style w:type="paragraph" w:customStyle="1" w:styleId="texto20">
    <w:name w:val="texto20"/>
    <w:basedOn w:val="Normal"/>
    <w:uiPriority w:val="99"/>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padro">
    <w:name w:val="apadrão"/>
    <w:basedOn w:val="Normal"/>
    <w:rsid w:val="007A108C"/>
    <w:pPr>
      <w:widowControl/>
      <w:autoSpaceDE/>
      <w:autoSpaceDN/>
      <w:ind w:firstLine="2340"/>
      <w:jc w:val="both"/>
    </w:pPr>
    <w:rPr>
      <w:rFonts w:ascii="Arial" w:eastAsia="Times New Roman" w:hAnsi="Arial" w:cs="Arial"/>
      <w:sz w:val="24"/>
      <w:szCs w:val="24"/>
      <w:lang w:val="pt-BR" w:eastAsia="pt-BR"/>
    </w:rPr>
  </w:style>
  <w:style w:type="character" w:styleId="Nmerodepgina">
    <w:name w:val="page number"/>
    <w:basedOn w:val="Fontepargpadro"/>
    <w:rsid w:val="007A108C"/>
  </w:style>
  <w:style w:type="character" w:customStyle="1" w:styleId="MapadoDocumentoChar">
    <w:name w:val="Mapa do Documento Char"/>
    <w:link w:val="MapadoDocumento"/>
    <w:uiPriority w:val="99"/>
    <w:semiHidden/>
    <w:rsid w:val="007A108C"/>
    <w:rPr>
      <w:rFonts w:ascii="Tahoma" w:eastAsia="Times New Roman" w:hAnsi="Tahoma" w:cs="Tahoma"/>
      <w:shd w:val="clear" w:color="auto" w:fill="000080"/>
    </w:rPr>
  </w:style>
  <w:style w:type="paragraph" w:styleId="MapadoDocumento">
    <w:name w:val="Document Map"/>
    <w:basedOn w:val="Normal"/>
    <w:link w:val="MapadoDocumentoChar"/>
    <w:uiPriority w:val="99"/>
    <w:semiHidden/>
    <w:rsid w:val="007A108C"/>
    <w:pPr>
      <w:widowControl/>
      <w:shd w:val="clear" w:color="auto" w:fill="000080"/>
    </w:pPr>
    <w:rPr>
      <w:rFonts w:ascii="Tahoma" w:eastAsia="Times New Roman" w:hAnsi="Tahoma" w:cs="Tahoma"/>
      <w:lang w:val="en-US"/>
    </w:rPr>
  </w:style>
  <w:style w:type="character" w:customStyle="1" w:styleId="MapadoDocumentoChar1">
    <w:name w:val="Mapa do Documento Char1"/>
    <w:basedOn w:val="Fontepargpadro"/>
    <w:uiPriority w:val="99"/>
    <w:semiHidden/>
    <w:rsid w:val="007A108C"/>
    <w:rPr>
      <w:rFonts w:ascii="Segoe UI" w:eastAsia="Calibri" w:hAnsi="Segoe UI" w:cs="Segoe UI"/>
      <w:sz w:val="16"/>
      <w:szCs w:val="16"/>
      <w:lang w:val="pt-PT"/>
    </w:rPr>
  </w:style>
  <w:style w:type="character" w:customStyle="1" w:styleId="street-address">
    <w:name w:val="street-address"/>
    <w:basedOn w:val="Fontepargpadro"/>
    <w:rsid w:val="007A108C"/>
  </w:style>
  <w:style w:type="paragraph" w:customStyle="1" w:styleId="NONormal">
    <w:name w:val="NO Normal"/>
    <w:uiPriority w:val="99"/>
    <w:rsid w:val="007A108C"/>
    <w:pPr>
      <w:tabs>
        <w:tab w:val="center" w:pos="5400"/>
        <w:tab w:val="right" w:pos="11188"/>
      </w:tabs>
      <w:autoSpaceDE/>
      <w:autoSpaceDN/>
      <w:ind w:left="865" w:right="373" w:hanging="594"/>
      <w:jc w:val="both"/>
    </w:pPr>
    <w:rPr>
      <w:rFonts w:ascii="Courier New" w:eastAsia="Times New Roman" w:hAnsi="Courier New" w:cs="Times New Roman"/>
      <w:color w:val="000000"/>
      <w:sz w:val="24"/>
      <w:szCs w:val="20"/>
      <w:lang w:val="pt-BR"/>
    </w:rPr>
  </w:style>
  <w:style w:type="character" w:customStyle="1" w:styleId="apple-style-span">
    <w:name w:val="apple-style-span"/>
    <w:basedOn w:val="Fontepargpadro"/>
    <w:rsid w:val="007A108C"/>
  </w:style>
  <w:style w:type="paragraph" w:customStyle="1" w:styleId="CM29">
    <w:name w:val="CM29"/>
    <w:basedOn w:val="Normal"/>
    <w:next w:val="Normal"/>
    <w:uiPriority w:val="99"/>
    <w:rsid w:val="007A108C"/>
    <w:pPr>
      <w:suppressAutoHyphens/>
      <w:autoSpaceDE/>
      <w:autoSpaceDN/>
    </w:pPr>
    <w:rPr>
      <w:rFonts w:ascii="Times New Roman" w:eastAsia="Times New Roman" w:hAnsi="Times New Roman" w:cs="Times New Roman"/>
      <w:kern w:val="1"/>
      <w:sz w:val="24"/>
      <w:szCs w:val="24"/>
      <w:lang w:val="pt-BR" w:eastAsia="pt-BR"/>
    </w:rPr>
  </w:style>
  <w:style w:type="paragraph" w:customStyle="1" w:styleId="CM2">
    <w:name w:val="CM2"/>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5">
    <w:name w:val="CM5"/>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7">
    <w:name w:val="CM7"/>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WW-Padro1">
    <w:name w:val="WW-Padrão1"/>
    <w:rsid w:val="007A108C"/>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zh-CN"/>
    </w:rPr>
  </w:style>
  <w:style w:type="paragraph" w:customStyle="1" w:styleId="dou-paragraph">
    <w:name w:val="dou-paragraph"/>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dentifica">
    <w:name w:val="identific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enta">
    <w:name w:val="ement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1">
    <w:name w:val="texto1"/>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3264218627msonormal">
    <w:name w:val="yiv3264218627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8122140069msonormal">
    <w:name w:val="yiv8122140069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
    <w:name w:val="field"/>
    <w:basedOn w:val="Fontepargpadro"/>
    <w:rsid w:val="007A108C"/>
  </w:style>
  <w:style w:type="character" w:customStyle="1" w:styleId="ng-binding">
    <w:name w:val="ng-binding"/>
    <w:basedOn w:val="Fontepargpadro"/>
    <w:rsid w:val="007A108C"/>
  </w:style>
  <w:style w:type="character" w:customStyle="1" w:styleId="itwtqi23ioopmk3o6ert">
    <w:name w:val="itwtqi_23ioopmk3o6ert"/>
    <w:rsid w:val="007A108C"/>
  </w:style>
  <w:style w:type="character" w:customStyle="1" w:styleId="MenoPendente2">
    <w:name w:val="Menção Pendente2"/>
    <w:uiPriority w:val="99"/>
    <w:semiHidden/>
    <w:unhideWhenUsed/>
    <w:rsid w:val="007A108C"/>
    <w:rPr>
      <w:color w:val="605E5C"/>
      <w:shd w:val="clear" w:color="auto" w:fill="E1DFDD"/>
    </w:rPr>
  </w:style>
  <w:style w:type="paragraph" w:customStyle="1" w:styleId="mb-0">
    <w:name w:val="mb-0"/>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l-sm-1">
    <w:name w:val="ml-sm-1"/>
    <w:basedOn w:val="Fontepargpadro"/>
    <w:rsid w:val="007A108C"/>
  </w:style>
  <w:style w:type="table" w:customStyle="1" w:styleId="TableNormal">
    <w:name w:val="Table Normal"/>
    <w:uiPriority w:val="2"/>
    <w:unhideWhenUsed/>
    <w:qFormat/>
    <w:rsid w:val="008F11D9"/>
    <w:tblPr>
      <w:tblInd w:w="0" w:type="dxa"/>
      <w:tblCellMar>
        <w:top w:w="0" w:type="dxa"/>
        <w:left w:w="0" w:type="dxa"/>
        <w:bottom w:w="0" w:type="dxa"/>
        <w:right w:w="0" w:type="dxa"/>
      </w:tblCellMar>
    </w:tblPr>
  </w:style>
  <w:style w:type="character" w:customStyle="1" w:styleId="equipmentlistitemlabel">
    <w:name w:val="equipmentlistitem__label"/>
    <w:basedOn w:val="Fontepargpadro"/>
    <w:rsid w:val="008F11D9"/>
  </w:style>
  <w:style w:type="character" w:customStyle="1" w:styleId="styledtextcomponent-sc-hqqa9q">
    <w:name w:val="styledtextcomponent-sc-hqqa9q"/>
    <w:basedOn w:val="Fontepargpadro"/>
    <w:rsid w:val="008F11D9"/>
  </w:style>
  <w:style w:type="character" w:customStyle="1" w:styleId="styledlinktext-sc-12fkfup">
    <w:name w:val="styledlinktext-sc-12fkfup"/>
    <w:basedOn w:val="Fontepargpadro"/>
    <w:rsid w:val="008F11D9"/>
  </w:style>
  <w:style w:type="character" w:customStyle="1" w:styleId="Nivel01Char">
    <w:name w:val="Nivel 01 Char"/>
    <w:basedOn w:val="Fontepargpadro"/>
    <w:link w:val="Nivel01"/>
    <w:rsid w:val="00FD13A2"/>
    <w:rPr>
      <w:rFonts w:ascii="Arial" w:eastAsiaTheme="majorEastAsia" w:hAnsi="Arial" w:cs="Arial"/>
      <w:b/>
      <w:bCs/>
      <w:sz w:val="20"/>
      <w:szCs w:val="20"/>
      <w:lang w:val="pt-BR" w:eastAsia="pt-BR"/>
    </w:rPr>
  </w:style>
  <w:style w:type="paragraph" w:customStyle="1" w:styleId="Nvel2-Red">
    <w:name w:val="Nível 2 -Red"/>
    <w:basedOn w:val="Nivel2"/>
    <w:link w:val="Nvel2-RedChar"/>
    <w:qFormat/>
    <w:rsid w:val="00FD13A2"/>
    <w:pPr>
      <w:autoSpaceDE w:val="0"/>
      <w:autoSpaceDN w:val="0"/>
      <w:adjustRightInd w:val="0"/>
      <w:outlineLvl w:val="9"/>
    </w:pPr>
    <w:rPr>
      <w:rFonts w:eastAsia="Times New Roman"/>
      <w:i/>
      <w:iCs/>
      <w:color w:val="FF0000"/>
    </w:rPr>
  </w:style>
  <w:style w:type="character" w:customStyle="1" w:styleId="Nvel2-RedChar">
    <w:name w:val="Nível 2 -Red Char"/>
    <w:basedOn w:val="Nivel2Char"/>
    <w:link w:val="Nvel2-Red"/>
    <w:rsid w:val="00FD13A2"/>
    <w:rPr>
      <w:rFonts w:ascii="Arial" w:eastAsia="Times New Roman" w:hAnsi="Arial" w:cs="Arial"/>
      <w:i/>
      <w:iCs/>
      <w:color w:val="FF0000"/>
      <w:sz w:val="20"/>
      <w:szCs w:val="20"/>
      <w:lang w:val="pt-BR" w:eastAsia="pt-BR"/>
    </w:rPr>
  </w:style>
  <w:style w:type="paragraph" w:customStyle="1" w:styleId="Nvel3-R">
    <w:name w:val="Nível 3-R"/>
    <w:basedOn w:val="Normal"/>
    <w:qFormat/>
    <w:rsid w:val="00FD13A2"/>
    <w:pPr>
      <w:widowControl/>
      <w:autoSpaceDE/>
      <w:autoSpaceDN/>
      <w:spacing w:before="120" w:after="120" w:line="276" w:lineRule="auto"/>
      <w:ind w:left="284"/>
      <w:jc w:val="both"/>
    </w:pPr>
    <w:rPr>
      <w:rFonts w:ascii="Arial" w:eastAsiaTheme="minorEastAsia" w:hAnsi="Arial" w:cs="Arial"/>
      <w:i/>
      <w:iCs/>
      <w:color w:val="FF0000"/>
      <w:sz w:val="20"/>
      <w:szCs w:val="20"/>
      <w:lang w:val="pt-BR" w:eastAsia="pt-BR"/>
    </w:rPr>
  </w:style>
  <w:style w:type="paragraph" w:customStyle="1" w:styleId="Nvel4">
    <w:name w:val="Nível 4"/>
    <w:basedOn w:val="Normal"/>
    <w:qFormat/>
    <w:rsid w:val="00FD13A2"/>
    <w:pPr>
      <w:widowControl/>
      <w:autoSpaceDE/>
      <w:autoSpaceDN/>
      <w:spacing w:before="120" w:after="120" w:line="276" w:lineRule="auto"/>
      <w:ind w:left="567"/>
      <w:jc w:val="both"/>
    </w:pPr>
    <w:rPr>
      <w:rFonts w:ascii="Arial" w:eastAsia="Times New Roman" w:hAnsi="Arial" w:cs="Arial"/>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aliases w:val="título 1"/>
    <w:basedOn w:val="Normal"/>
    <w:link w:val="Ttulo1Char"/>
    <w:uiPriority w:val="1"/>
    <w:qFormat/>
    <w:pPr>
      <w:ind w:left="1359"/>
      <w:outlineLvl w:val="0"/>
    </w:pPr>
    <w:rPr>
      <w:b/>
      <w:bCs/>
      <w:sz w:val="24"/>
      <w:szCs w:val="24"/>
    </w:rPr>
  </w:style>
  <w:style w:type="paragraph" w:styleId="Ttulo2">
    <w:name w:val="heading 2"/>
    <w:basedOn w:val="Normal"/>
    <w:next w:val="Normal"/>
    <w:link w:val="Ttulo2Char"/>
    <w:uiPriority w:val="9"/>
    <w:unhideWhenUsed/>
    <w:qFormat/>
    <w:rsid w:val="00BA0283"/>
    <w:pPr>
      <w:keepNext/>
      <w:keepLines/>
      <w:spacing w:before="40"/>
      <w:outlineLvl w:val="1"/>
    </w:pPr>
    <w:rPr>
      <w:rFonts w:asciiTheme="majorHAnsi" w:eastAsiaTheme="majorEastAsia" w:hAnsiTheme="majorHAnsi" w:cstheme="majorBidi"/>
      <w:color w:val="365F91" w:themeColor="accent1" w:themeShade="BF"/>
      <w:sz w:val="26"/>
      <w:szCs w:val="26"/>
      <w:lang w:val="pt-BR" w:eastAsia="pt-BR" w:bidi="pt-BR"/>
    </w:rPr>
  </w:style>
  <w:style w:type="paragraph" w:styleId="Ttulo3">
    <w:name w:val="heading 3"/>
    <w:basedOn w:val="Normal"/>
    <w:next w:val="Normal"/>
    <w:link w:val="Ttulo3Char"/>
    <w:uiPriority w:val="9"/>
    <w:unhideWhenUsed/>
    <w:qFormat/>
    <w:rsid w:val="00BA0283"/>
    <w:pPr>
      <w:keepNext/>
      <w:keepLines/>
      <w:spacing w:before="40"/>
      <w:outlineLvl w:val="2"/>
    </w:pPr>
    <w:rPr>
      <w:rFonts w:ascii="Cambria" w:eastAsia="Times New Roman" w:hAnsi="Cambria" w:cs="Times New Roman"/>
      <w:color w:val="243F60"/>
      <w:sz w:val="24"/>
      <w:szCs w:val="24"/>
    </w:rPr>
  </w:style>
  <w:style w:type="paragraph" w:styleId="Ttulo4">
    <w:name w:val="heading 4"/>
    <w:basedOn w:val="Normal"/>
    <w:next w:val="Normal"/>
    <w:link w:val="Ttulo4Char"/>
    <w:uiPriority w:val="9"/>
    <w:unhideWhenUsed/>
    <w:qFormat/>
    <w:rsid w:val="00BA0283"/>
    <w:pPr>
      <w:keepNext/>
      <w:spacing w:before="240" w:after="60"/>
      <w:outlineLvl w:val="3"/>
    </w:pPr>
    <w:rPr>
      <w:rFonts w:eastAsia="Times New Roman" w:cs="Times New Roman"/>
      <w:b/>
      <w:bCs/>
      <w:sz w:val="28"/>
      <w:szCs w:val="28"/>
      <w:lang w:val="pt-BR" w:eastAsia="pt-BR" w:bidi="pt-BR"/>
    </w:rPr>
  </w:style>
  <w:style w:type="paragraph" w:styleId="Ttulo5">
    <w:name w:val="heading 5"/>
    <w:basedOn w:val="Normal"/>
    <w:next w:val="Normal"/>
    <w:link w:val="Ttulo5Char"/>
    <w:unhideWhenUsed/>
    <w:qFormat/>
    <w:rsid w:val="00BA0283"/>
    <w:pPr>
      <w:spacing w:before="240" w:after="60"/>
      <w:outlineLvl w:val="4"/>
    </w:pPr>
    <w:rPr>
      <w:rFonts w:eastAsia="Times New Roman" w:cs="Times New Roman"/>
      <w:b/>
      <w:bCs/>
      <w:i/>
      <w:iCs/>
      <w:sz w:val="26"/>
      <w:szCs w:val="26"/>
      <w:lang w:val="pt-BR" w:eastAsia="pt-BR" w:bidi="pt-BR"/>
    </w:rPr>
  </w:style>
  <w:style w:type="paragraph" w:styleId="Ttulo6">
    <w:name w:val="heading 6"/>
    <w:next w:val="Normal"/>
    <w:link w:val="Ttulo6Char"/>
    <w:unhideWhenUsed/>
    <w:qFormat/>
    <w:rsid w:val="00BA0283"/>
    <w:pPr>
      <w:keepNext/>
      <w:keepLines/>
      <w:widowControl/>
      <w:autoSpaceDE/>
      <w:autoSpaceDN/>
      <w:spacing w:after="10" w:line="249" w:lineRule="auto"/>
      <w:ind w:left="595" w:hanging="10"/>
      <w:jc w:val="both"/>
      <w:outlineLvl w:val="5"/>
    </w:pPr>
    <w:rPr>
      <w:rFonts w:ascii="Times New Roman" w:eastAsia="Times New Roman" w:hAnsi="Times New Roman" w:cs="Times New Roman"/>
      <w:b/>
      <w:color w:val="000000"/>
      <w:sz w:val="24"/>
      <w:lang w:val="pt-BR" w:eastAsia="pt-BR"/>
    </w:rPr>
  </w:style>
  <w:style w:type="paragraph" w:styleId="Ttulo7">
    <w:name w:val="heading 7"/>
    <w:basedOn w:val="Normal"/>
    <w:next w:val="Normal"/>
    <w:link w:val="Ttulo7Char"/>
    <w:uiPriority w:val="99"/>
    <w:qFormat/>
    <w:rsid w:val="00BA0283"/>
    <w:pPr>
      <w:keepNext/>
      <w:widowControl/>
      <w:jc w:val="center"/>
      <w:outlineLvl w:val="6"/>
    </w:pPr>
    <w:rPr>
      <w:rFonts w:ascii="Times New Roman" w:eastAsia="Lucida Sans Unicode" w:hAnsi="Times New Roman" w:cs="Times New Roman"/>
      <w:kern w:val="1"/>
      <w:sz w:val="28"/>
      <w:szCs w:val="24"/>
      <w:lang w:val="x-none" w:eastAsia="x-none"/>
    </w:rPr>
  </w:style>
  <w:style w:type="paragraph" w:styleId="Ttulo8">
    <w:name w:val="heading 8"/>
    <w:basedOn w:val="Normal"/>
    <w:next w:val="Normal"/>
    <w:link w:val="Ttulo8Char"/>
    <w:unhideWhenUsed/>
    <w:qFormat/>
    <w:rsid w:val="00BA0283"/>
    <w:pPr>
      <w:spacing w:before="240" w:after="60"/>
      <w:outlineLvl w:val="7"/>
    </w:pPr>
    <w:rPr>
      <w:rFonts w:eastAsia="Times New Roman" w:cs="Times New Roman"/>
      <w:i/>
      <w:iCs/>
      <w:sz w:val="24"/>
      <w:szCs w:val="24"/>
      <w:lang w:val="pt-BR" w:eastAsia="pt-BR" w:bidi="pt-BR"/>
    </w:rPr>
  </w:style>
  <w:style w:type="paragraph" w:styleId="Ttulo9">
    <w:name w:val="heading 9"/>
    <w:basedOn w:val="Normal"/>
    <w:next w:val="Normal"/>
    <w:link w:val="Ttulo9Char"/>
    <w:unhideWhenUsed/>
    <w:qFormat/>
    <w:rsid w:val="00BA0283"/>
    <w:pPr>
      <w:keepNext/>
      <w:widowControl/>
      <w:jc w:val="center"/>
      <w:outlineLvl w:val="8"/>
    </w:pPr>
    <w:rPr>
      <w:rFonts w:ascii="Times New Roman" w:eastAsia="Times New Roman" w:hAnsi="Times New Roman" w:cs="Times New Roman"/>
      <w:i/>
      <w:iCs/>
      <w:sz w:val="24"/>
      <w:szCs w:val="24"/>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4"/>
      <w:szCs w:val="24"/>
    </w:rPr>
  </w:style>
  <w:style w:type="paragraph" w:styleId="Ttulo">
    <w:name w:val="Title"/>
    <w:basedOn w:val="Normal"/>
    <w:link w:val="TtuloChar"/>
    <w:uiPriority w:val="99"/>
    <w:qFormat/>
    <w:pPr>
      <w:ind w:left="1349" w:right="629"/>
      <w:jc w:val="center"/>
    </w:pPr>
    <w:rPr>
      <w:b/>
      <w:bCs/>
      <w:sz w:val="28"/>
      <w:szCs w:val="28"/>
    </w:rPr>
  </w:style>
  <w:style w:type="paragraph" w:styleId="PargrafodaLista">
    <w:name w:val="List Paragraph"/>
    <w:aliases w:val="Tabela,Parágrafo da Lista11,Subtítulo Projeto Básico,Parágrafo da Lista111,List Paragraph1,item 3 elementos,Segundo,Lista Itens,Texto,Lista Paragrafo em Preto,List I Paragraph,Item2,DOCs_Paragrafo-1,lp1,DB1,Due date,b1,List Paragraph"/>
    <w:basedOn w:val="Normal"/>
    <w:link w:val="PargrafodaListaChar"/>
    <w:uiPriority w:val="34"/>
    <w:qFormat/>
    <w:pPr>
      <w:spacing w:before="120"/>
      <w:ind w:left="1359"/>
      <w:jc w:val="both"/>
    </w:pPr>
  </w:style>
  <w:style w:type="paragraph" w:customStyle="1" w:styleId="TableParagraph">
    <w:name w:val="Table Paragraph"/>
    <w:basedOn w:val="Normal"/>
    <w:uiPriority w:val="1"/>
    <w:qFormat/>
  </w:style>
  <w:style w:type="paragraph" w:styleId="Cabealho">
    <w:name w:val="header"/>
    <w:aliases w:val=" Char,Char, Char Char Char Char Char Char,Char Char Char Char Char Char,hd,he,*Header,Cabeçalho superior,Cabeçalho superior Char Char Char Char,Cabeçalho superior Char Char Char,Cabeçalho superior Char Char,Heading 1a,Char Char Char Char"/>
    <w:basedOn w:val="Normal"/>
    <w:link w:val="CabealhoChar"/>
    <w:uiPriority w:val="99"/>
    <w:unhideWhenUsed/>
    <w:rsid w:val="0023169F"/>
    <w:pPr>
      <w:tabs>
        <w:tab w:val="center" w:pos="4252"/>
        <w:tab w:val="right" w:pos="8504"/>
      </w:tabs>
    </w:pPr>
  </w:style>
  <w:style w:type="character" w:customStyle="1" w:styleId="CabealhoChar">
    <w:name w:val="Cabeçalho Char"/>
    <w:aliases w:val=" Char Char,Char Char, Char Char Char Char Char Char Char,Char Char Char Char Char Char Char,hd Char,he Char,*Header Char,Cabeçalho superior Char,Cabeçalho superior Char Char Char Char Char,Cabeçalho superior Char Char Char Char1"/>
    <w:basedOn w:val="Fontepargpadro"/>
    <w:link w:val="Cabealho"/>
    <w:uiPriority w:val="99"/>
    <w:rsid w:val="0023169F"/>
    <w:rPr>
      <w:rFonts w:ascii="Calibri" w:eastAsia="Calibri" w:hAnsi="Calibri" w:cs="Calibri"/>
      <w:lang w:val="pt-PT"/>
    </w:rPr>
  </w:style>
  <w:style w:type="paragraph" w:styleId="Rodap">
    <w:name w:val="footer"/>
    <w:basedOn w:val="Normal"/>
    <w:link w:val="RodapChar"/>
    <w:uiPriority w:val="99"/>
    <w:unhideWhenUsed/>
    <w:rsid w:val="0023169F"/>
    <w:pPr>
      <w:tabs>
        <w:tab w:val="center" w:pos="4252"/>
        <w:tab w:val="right" w:pos="8504"/>
      </w:tabs>
    </w:pPr>
  </w:style>
  <w:style w:type="character" w:customStyle="1" w:styleId="RodapChar">
    <w:name w:val="Rodapé Char"/>
    <w:basedOn w:val="Fontepargpadro"/>
    <w:link w:val="Rodap"/>
    <w:uiPriority w:val="99"/>
    <w:rsid w:val="0023169F"/>
    <w:rPr>
      <w:rFonts w:ascii="Calibri" w:eastAsia="Calibri" w:hAnsi="Calibri" w:cs="Calibri"/>
      <w:lang w:val="pt-PT"/>
    </w:rPr>
  </w:style>
  <w:style w:type="paragraph" w:styleId="Textodenotaderodap">
    <w:name w:val="footnote text"/>
    <w:basedOn w:val="Normal"/>
    <w:link w:val="TextodenotaderodapChar"/>
    <w:uiPriority w:val="99"/>
    <w:unhideWhenUsed/>
    <w:rsid w:val="004B00A9"/>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4B00A9"/>
    <w:rPr>
      <w:rFonts w:ascii="Times New Roman" w:eastAsia="Times New Roman" w:hAnsi="Times New Roman" w:cs="Times New Roman"/>
      <w:sz w:val="20"/>
      <w:szCs w:val="20"/>
      <w:lang w:val="pt-PT"/>
    </w:rPr>
  </w:style>
  <w:style w:type="character" w:styleId="Refdenotaderodap">
    <w:name w:val="footnote reference"/>
    <w:basedOn w:val="Fontepargpadro"/>
    <w:unhideWhenUsed/>
    <w:rsid w:val="004B00A9"/>
    <w:rPr>
      <w:vertAlign w:val="superscript"/>
    </w:rPr>
  </w:style>
  <w:style w:type="character" w:customStyle="1" w:styleId="PargrafodaListaChar">
    <w:name w:val="Parágrafo da Lista Char"/>
    <w:aliases w:val="Tabela Char,Parágrafo da Lista11 Char,Subtítulo Projeto Básico Char,Parágrafo da Lista111 Char,List Paragraph1 Char,item 3 elementos Char,Segundo Char,Lista Itens Char,Texto Char,Lista Paragrafo em Preto Char,Item2 Char,lp1 Char"/>
    <w:link w:val="PargrafodaLista"/>
    <w:uiPriority w:val="34"/>
    <w:qFormat/>
    <w:locked/>
    <w:rsid w:val="00A322D2"/>
    <w:rPr>
      <w:rFonts w:ascii="Calibri" w:eastAsia="Calibri" w:hAnsi="Calibri" w:cs="Calibri"/>
      <w:lang w:val="pt-PT"/>
    </w:rPr>
  </w:style>
  <w:style w:type="character" w:styleId="Hyperlink">
    <w:name w:val="Hyperlink"/>
    <w:basedOn w:val="Fontepargpadro"/>
    <w:uiPriority w:val="99"/>
    <w:unhideWhenUsed/>
    <w:rsid w:val="00A322D2"/>
    <w:rPr>
      <w:color w:val="0000FF" w:themeColor="hyperlink"/>
      <w:u w:val="single"/>
    </w:rPr>
  </w:style>
  <w:style w:type="paragraph" w:customStyle="1" w:styleId="Default">
    <w:name w:val="Default"/>
    <w:rsid w:val="00A322D2"/>
    <w:pPr>
      <w:widowControl/>
      <w:adjustRightInd w:val="0"/>
    </w:pPr>
    <w:rPr>
      <w:rFonts w:ascii="Times New Roman" w:hAnsi="Times New Roman" w:cs="Times New Roman"/>
      <w:color w:val="000000"/>
      <w:sz w:val="24"/>
      <w:szCs w:val="24"/>
      <w:lang w:val="pt-BR"/>
    </w:rPr>
  </w:style>
  <w:style w:type="character" w:styleId="Forte">
    <w:name w:val="Strong"/>
    <w:uiPriority w:val="22"/>
    <w:qFormat/>
    <w:rsid w:val="00CB4156"/>
    <w:rPr>
      <w:b/>
      <w:bCs/>
    </w:rPr>
  </w:style>
  <w:style w:type="paragraph" w:styleId="NormalWeb">
    <w:name w:val="Normal (Web)"/>
    <w:basedOn w:val="Normal"/>
    <w:link w:val="NormalWebChar"/>
    <w:uiPriority w:val="99"/>
    <w:unhideWhenUsed/>
    <w:rsid w:val="00BB5AE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UnresolvedMention">
    <w:name w:val="Unresolved Mention"/>
    <w:basedOn w:val="Fontepargpadro"/>
    <w:uiPriority w:val="99"/>
    <w:semiHidden/>
    <w:unhideWhenUsed/>
    <w:rsid w:val="00CF2F83"/>
    <w:rPr>
      <w:color w:val="605E5C"/>
      <w:shd w:val="clear" w:color="auto" w:fill="E1DFDD"/>
    </w:rPr>
  </w:style>
  <w:style w:type="paragraph" w:customStyle="1" w:styleId="Nivel01">
    <w:name w:val="Nivel 01"/>
    <w:basedOn w:val="Ttulo1"/>
    <w:next w:val="Normal"/>
    <w:link w:val="Nivel01Char"/>
    <w:qFormat/>
    <w:rsid w:val="00C01AC6"/>
    <w:pPr>
      <w:keepNext/>
      <w:keepLines/>
      <w:widowControl/>
      <w:numPr>
        <w:numId w:val="15"/>
      </w:numPr>
      <w:tabs>
        <w:tab w:val="left" w:pos="0"/>
        <w:tab w:val="num" w:pos="360"/>
      </w:tabs>
      <w:autoSpaceDE/>
      <w:autoSpaceDN/>
      <w:spacing w:before="120" w:afterLines="120" w:after="288" w:line="312" w:lineRule="auto"/>
      <w:ind w:lef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C01AC6"/>
    <w:pPr>
      <w:widowControl/>
      <w:numPr>
        <w:ilvl w:val="1"/>
        <w:numId w:val="15"/>
      </w:numPr>
      <w:autoSpaceDE/>
      <w:autoSpaceDN/>
      <w:spacing w:before="120" w:after="120" w:line="276" w:lineRule="auto"/>
      <w:ind w:left="0" w:firstLine="0"/>
      <w:jc w:val="both"/>
      <w:outlineLvl w:val="1"/>
    </w:pPr>
    <w:rPr>
      <w:rFonts w:ascii="Arial" w:eastAsiaTheme="minorEastAsia" w:hAnsi="Arial" w:cs="Arial"/>
      <w:color w:val="000000"/>
      <w:sz w:val="20"/>
      <w:szCs w:val="20"/>
      <w:lang w:val="pt-BR" w:eastAsia="pt-BR"/>
    </w:rPr>
  </w:style>
  <w:style w:type="paragraph" w:customStyle="1" w:styleId="Nivel4">
    <w:name w:val="Nivel 4"/>
    <w:basedOn w:val="Normal"/>
    <w:link w:val="Nivel4Char"/>
    <w:uiPriority w:val="99"/>
    <w:qFormat/>
    <w:rsid w:val="00C01AC6"/>
    <w:pPr>
      <w:widowControl/>
      <w:numPr>
        <w:ilvl w:val="3"/>
        <w:numId w:val="15"/>
      </w:numPr>
      <w:tabs>
        <w:tab w:val="num" w:pos="360"/>
      </w:tabs>
      <w:autoSpaceDE/>
      <w:autoSpaceDN/>
      <w:spacing w:before="120" w:after="120"/>
      <w:ind w:left="851" w:firstLine="0"/>
      <w:jc w:val="both"/>
      <w:outlineLvl w:val="3"/>
    </w:pPr>
    <w:rPr>
      <w:rFonts w:ascii="Arial" w:eastAsiaTheme="minorEastAsia" w:hAnsi="Arial" w:cs="Tahoma"/>
      <w:sz w:val="20"/>
      <w:szCs w:val="24"/>
      <w:lang w:val="pt-BR" w:eastAsia="pt-BR"/>
    </w:rPr>
  </w:style>
  <w:style w:type="paragraph" w:customStyle="1" w:styleId="Nivel5">
    <w:name w:val="Nivel 5"/>
    <w:basedOn w:val="Nivel4"/>
    <w:uiPriority w:val="99"/>
    <w:qFormat/>
    <w:rsid w:val="00C01AC6"/>
    <w:pPr>
      <w:numPr>
        <w:ilvl w:val="4"/>
      </w:numPr>
      <w:tabs>
        <w:tab w:val="num" w:pos="360"/>
      </w:tabs>
      <w:ind w:left="1276" w:firstLine="0"/>
      <w:outlineLvl w:val="4"/>
    </w:pPr>
  </w:style>
  <w:style w:type="character" w:customStyle="1" w:styleId="Nivel2Char">
    <w:name w:val="Nivel 2 Char"/>
    <w:basedOn w:val="Fontepargpadro"/>
    <w:link w:val="Nivel2"/>
    <w:locked/>
    <w:rsid w:val="00C01AC6"/>
    <w:rPr>
      <w:rFonts w:ascii="Arial" w:eastAsiaTheme="minorEastAsia" w:hAnsi="Arial" w:cs="Arial"/>
      <w:color w:val="000000"/>
      <w:sz w:val="20"/>
      <w:szCs w:val="20"/>
      <w:lang w:val="pt-BR" w:eastAsia="pt-BR"/>
    </w:rPr>
  </w:style>
  <w:style w:type="paragraph" w:customStyle="1" w:styleId="Nivel3">
    <w:name w:val="Nivel 3"/>
    <w:basedOn w:val="Normal"/>
    <w:uiPriority w:val="99"/>
    <w:rsid w:val="00C01AC6"/>
    <w:pPr>
      <w:widowControl/>
      <w:numPr>
        <w:ilvl w:val="2"/>
        <w:numId w:val="15"/>
      </w:numPr>
      <w:tabs>
        <w:tab w:val="num" w:pos="360"/>
      </w:tabs>
      <w:autoSpaceDE/>
      <w:autoSpaceDN/>
      <w:ind w:left="0" w:firstLine="0"/>
    </w:pPr>
    <w:rPr>
      <w:rFonts w:ascii="Ecofont_Spranq_eco_Sans" w:eastAsiaTheme="minorEastAsia" w:hAnsi="Ecofont_Spranq_eco_Sans" w:cs="Tahoma"/>
      <w:sz w:val="24"/>
      <w:szCs w:val="24"/>
      <w:lang w:val="pt-BR" w:eastAsia="pt-BR"/>
    </w:rPr>
  </w:style>
  <w:style w:type="paragraph" w:customStyle="1" w:styleId="Nivel3-erro">
    <w:name w:val="Nivel 3-erro"/>
    <w:basedOn w:val="Nivel3"/>
    <w:link w:val="Nivel3-erroChar"/>
    <w:uiPriority w:val="99"/>
    <w:qFormat/>
    <w:rsid w:val="00C01AC6"/>
    <w:pPr>
      <w:numPr>
        <w:numId w:val="14"/>
      </w:numPr>
      <w:spacing w:before="120" w:after="120"/>
      <w:ind w:left="425" w:firstLine="0"/>
      <w:jc w:val="both"/>
    </w:pPr>
    <w:rPr>
      <w:rFonts w:ascii="Arial" w:hAnsi="Arial"/>
      <w:sz w:val="20"/>
    </w:rPr>
  </w:style>
  <w:style w:type="character" w:customStyle="1" w:styleId="Nivel3-erroChar">
    <w:name w:val="Nivel 3-erro Char"/>
    <w:basedOn w:val="Fontepargpadro"/>
    <w:link w:val="Nivel3-erro"/>
    <w:uiPriority w:val="99"/>
    <w:rsid w:val="00C01AC6"/>
    <w:rPr>
      <w:rFonts w:ascii="Arial" w:eastAsiaTheme="minorEastAsia" w:hAnsi="Arial" w:cs="Tahoma"/>
      <w:sz w:val="20"/>
      <w:szCs w:val="24"/>
      <w:lang w:val="pt-BR" w:eastAsia="pt-BR"/>
    </w:rPr>
  </w:style>
  <w:style w:type="character" w:customStyle="1" w:styleId="NormalWebChar">
    <w:name w:val="Normal (Web) Char"/>
    <w:link w:val="NormalWeb"/>
    <w:uiPriority w:val="99"/>
    <w:locked/>
    <w:rsid w:val="00247ACB"/>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BA0283"/>
    <w:rPr>
      <w:rFonts w:asciiTheme="majorHAnsi" w:eastAsiaTheme="majorEastAsia" w:hAnsiTheme="majorHAnsi" w:cstheme="majorBidi"/>
      <w:color w:val="365F91" w:themeColor="accent1" w:themeShade="BF"/>
      <w:sz w:val="26"/>
      <w:szCs w:val="26"/>
      <w:lang w:val="pt-BR" w:eastAsia="pt-BR" w:bidi="pt-BR"/>
    </w:rPr>
  </w:style>
  <w:style w:type="character" w:customStyle="1" w:styleId="Ttulo3Char">
    <w:name w:val="Título 3 Char"/>
    <w:basedOn w:val="Fontepargpadro"/>
    <w:link w:val="Ttulo3"/>
    <w:uiPriority w:val="9"/>
    <w:rsid w:val="00BA0283"/>
    <w:rPr>
      <w:rFonts w:ascii="Cambria" w:eastAsia="Times New Roman" w:hAnsi="Cambria" w:cs="Times New Roman"/>
      <w:color w:val="243F60"/>
      <w:sz w:val="24"/>
      <w:szCs w:val="24"/>
      <w:lang w:val="pt-PT"/>
    </w:rPr>
  </w:style>
  <w:style w:type="character" w:customStyle="1" w:styleId="Ttulo4Char">
    <w:name w:val="Título 4 Char"/>
    <w:basedOn w:val="Fontepargpadro"/>
    <w:link w:val="Ttulo4"/>
    <w:uiPriority w:val="9"/>
    <w:rsid w:val="00BA0283"/>
    <w:rPr>
      <w:rFonts w:ascii="Calibri" w:eastAsia="Times New Roman" w:hAnsi="Calibri" w:cs="Times New Roman"/>
      <w:b/>
      <w:bCs/>
      <w:sz w:val="28"/>
      <w:szCs w:val="28"/>
      <w:lang w:val="pt-BR" w:eastAsia="pt-BR" w:bidi="pt-BR"/>
    </w:rPr>
  </w:style>
  <w:style w:type="character" w:customStyle="1" w:styleId="Ttulo5Char">
    <w:name w:val="Título 5 Char"/>
    <w:basedOn w:val="Fontepargpadro"/>
    <w:link w:val="Ttulo5"/>
    <w:rsid w:val="00BA0283"/>
    <w:rPr>
      <w:rFonts w:ascii="Calibri" w:eastAsia="Times New Roman" w:hAnsi="Calibri" w:cs="Times New Roman"/>
      <w:b/>
      <w:bCs/>
      <w:i/>
      <w:iCs/>
      <w:sz w:val="26"/>
      <w:szCs w:val="26"/>
      <w:lang w:val="pt-BR" w:eastAsia="pt-BR" w:bidi="pt-BR"/>
    </w:rPr>
  </w:style>
  <w:style w:type="character" w:customStyle="1" w:styleId="Ttulo6Char">
    <w:name w:val="Título 6 Char"/>
    <w:basedOn w:val="Fontepargpadro"/>
    <w:link w:val="Ttulo6"/>
    <w:rsid w:val="00BA0283"/>
    <w:rPr>
      <w:rFonts w:ascii="Times New Roman" w:eastAsia="Times New Roman" w:hAnsi="Times New Roman" w:cs="Times New Roman"/>
      <w:b/>
      <w:color w:val="000000"/>
      <w:sz w:val="24"/>
      <w:lang w:val="pt-BR" w:eastAsia="pt-BR"/>
    </w:rPr>
  </w:style>
  <w:style w:type="character" w:customStyle="1" w:styleId="Ttulo7Char">
    <w:name w:val="Título 7 Char"/>
    <w:basedOn w:val="Fontepargpadro"/>
    <w:link w:val="Ttulo7"/>
    <w:uiPriority w:val="99"/>
    <w:rsid w:val="00BA0283"/>
    <w:rPr>
      <w:rFonts w:ascii="Times New Roman" w:eastAsia="Lucida Sans Unicode" w:hAnsi="Times New Roman" w:cs="Times New Roman"/>
      <w:kern w:val="1"/>
      <w:sz w:val="28"/>
      <w:szCs w:val="24"/>
      <w:lang w:val="x-none" w:eastAsia="x-none"/>
    </w:rPr>
  </w:style>
  <w:style w:type="character" w:customStyle="1" w:styleId="Ttulo8Char">
    <w:name w:val="Título 8 Char"/>
    <w:basedOn w:val="Fontepargpadro"/>
    <w:link w:val="Ttulo8"/>
    <w:rsid w:val="00BA0283"/>
    <w:rPr>
      <w:rFonts w:ascii="Calibri" w:eastAsia="Times New Roman" w:hAnsi="Calibri" w:cs="Times New Roman"/>
      <w:i/>
      <w:iCs/>
      <w:sz w:val="24"/>
      <w:szCs w:val="24"/>
      <w:lang w:val="pt-BR" w:eastAsia="pt-BR" w:bidi="pt-BR"/>
    </w:rPr>
  </w:style>
  <w:style w:type="character" w:customStyle="1" w:styleId="Ttulo9Char">
    <w:name w:val="Título 9 Char"/>
    <w:basedOn w:val="Fontepargpadro"/>
    <w:link w:val="Ttulo9"/>
    <w:rsid w:val="00BA0283"/>
    <w:rPr>
      <w:rFonts w:ascii="Times New Roman" w:eastAsia="Times New Roman" w:hAnsi="Times New Roman" w:cs="Times New Roman"/>
      <w:i/>
      <w:iCs/>
      <w:sz w:val="24"/>
      <w:szCs w:val="24"/>
      <w:lang w:val="x-none" w:eastAsia="pt-BR"/>
    </w:rPr>
  </w:style>
  <w:style w:type="character" w:customStyle="1" w:styleId="Ttulo1Char">
    <w:name w:val="Título 1 Char"/>
    <w:aliases w:val="título 1 Char"/>
    <w:basedOn w:val="Fontepargpadro"/>
    <w:link w:val="Ttulo1"/>
    <w:uiPriority w:val="1"/>
    <w:rsid w:val="00BA0283"/>
    <w:rPr>
      <w:rFonts w:ascii="Calibri" w:eastAsia="Calibri" w:hAnsi="Calibri" w:cs="Calibri"/>
      <w:b/>
      <w:bCs/>
      <w:sz w:val="24"/>
      <w:szCs w:val="24"/>
      <w:lang w:val="pt-PT"/>
    </w:rPr>
  </w:style>
  <w:style w:type="paragraph" w:styleId="CabealhodoSumrio">
    <w:name w:val="TOC Heading"/>
    <w:basedOn w:val="Ttulo1"/>
    <w:next w:val="Normal"/>
    <w:uiPriority w:val="39"/>
    <w:unhideWhenUsed/>
    <w:qFormat/>
    <w:rsid w:val="00BA0283"/>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lang w:val="pt-BR" w:eastAsia="pt-BR" w:bidi="pt-BR"/>
    </w:rPr>
  </w:style>
  <w:style w:type="paragraph" w:styleId="Sumrio2">
    <w:name w:val="toc 2"/>
    <w:basedOn w:val="Normal"/>
    <w:next w:val="Normal"/>
    <w:autoRedefine/>
    <w:uiPriority w:val="39"/>
    <w:unhideWhenUsed/>
    <w:rsid w:val="00BA0283"/>
    <w:pPr>
      <w:spacing w:after="100"/>
      <w:ind w:left="220"/>
    </w:pPr>
    <w:rPr>
      <w:rFonts w:ascii="Times New Roman" w:eastAsiaTheme="minorEastAsia" w:hAnsi="Times New Roman" w:cs="Times New Roman"/>
      <w:lang w:val="pt-BR" w:eastAsia="pt-BR" w:bidi="pt-BR"/>
    </w:rPr>
  </w:style>
  <w:style w:type="paragraph" w:styleId="Sumrio1">
    <w:name w:val="toc 1"/>
    <w:basedOn w:val="Normal"/>
    <w:next w:val="Normal"/>
    <w:autoRedefine/>
    <w:uiPriority w:val="39"/>
    <w:unhideWhenUsed/>
    <w:rsid w:val="00BA0283"/>
    <w:pPr>
      <w:spacing w:after="100"/>
    </w:pPr>
    <w:rPr>
      <w:rFonts w:ascii="Times New Roman" w:eastAsiaTheme="minorEastAsia" w:hAnsi="Times New Roman" w:cs="Times New Roman"/>
      <w:lang w:val="pt-BR" w:eastAsia="pt-BR" w:bidi="pt-BR"/>
    </w:rPr>
  </w:style>
  <w:style w:type="paragraph" w:styleId="Sumrio3">
    <w:name w:val="toc 3"/>
    <w:basedOn w:val="Normal"/>
    <w:next w:val="Normal"/>
    <w:autoRedefine/>
    <w:uiPriority w:val="39"/>
    <w:unhideWhenUsed/>
    <w:rsid w:val="00BA0283"/>
    <w:pPr>
      <w:spacing w:after="100"/>
      <w:ind w:left="440"/>
    </w:pPr>
    <w:rPr>
      <w:rFonts w:ascii="Times New Roman" w:eastAsiaTheme="minorEastAsia" w:hAnsi="Times New Roman" w:cs="Times New Roman"/>
      <w:lang w:val="pt-BR" w:eastAsia="pt-BR" w:bidi="pt-BR"/>
    </w:rPr>
  </w:style>
  <w:style w:type="character" w:styleId="TextodoEspaoReservado">
    <w:name w:val="Placeholder Text"/>
    <w:basedOn w:val="Fontepargpadro"/>
    <w:uiPriority w:val="99"/>
    <w:semiHidden/>
    <w:rsid w:val="00BA0283"/>
    <w:rPr>
      <w:color w:val="808080"/>
    </w:rPr>
  </w:style>
  <w:style w:type="table" w:styleId="Tabelacomgrade">
    <w:name w:val="Table Grid"/>
    <w:basedOn w:val="Tabelanormal"/>
    <w:uiPriority w:val="39"/>
    <w:rsid w:val="00BA0283"/>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BA0283"/>
    <w:pPr>
      <w:widowControl/>
      <w:suppressAutoHyphens/>
      <w:autoSpaceDE/>
      <w:autoSpaceDN/>
    </w:pPr>
    <w:rPr>
      <w:rFonts w:ascii="Calibri" w:eastAsia="Calibri" w:hAnsi="Calibri" w:cs="Times New Roman"/>
      <w:lang w:val="pt-BR" w:eastAsia="ar-SA"/>
    </w:rPr>
  </w:style>
  <w:style w:type="paragraph" w:customStyle="1" w:styleId="Fernando">
    <w:name w:val="Fernando"/>
    <w:basedOn w:val="Normal"/>
    <w:rsid w:val="00BA0283"/>
    <w:pPr>
      <w:widowControl/>
      <w:overflowPunct w:val="0"/>
      <w:adjustRightInd w:val="0"/>
      <w:jc w:val="both"/>
    </w:pPr>
    <w:rPr>
      <w:rFonts w:ascii="Times New Roman" w:eastAsia="Times New Roman" w:hAnsi="Times New Roman" w:cs="Times New Roman"/>
      <w:sz w:val="24"/>
      <w:szCs w:val="20"/>
      <w:lang w:val="pt-BR" w:eastAsia="pt-BR"/>
    </w:rPr>
  </w:style>
  <w:style w:type="character" w:customStyle="1" w:styleId="CorpodetextoChar">
    <w:name w:val="Corpo de texto Char"/>
    <w:basedOn w:val="Fontepargpadro"/>
    <w:link w:val="Corpodetexto"/>
    <w:rsid w:val="00BA0283"/>
    <w:rPr>
      <w:rFonts w:ascii="Calibri" w:eastAsia="Calibri" w:hAnsi="Calibri" w:cs="Calibri"/>
      <w:sz w:val="24"/>
      <w:szCs w:val="24"/>
      <w:lang w:val="pt-PT"/>
    </w:rPr>
  </w:style>
  <w:style w:type="paragraph" w:customStyle="1" w:styleId="Ttulo11">
    <w:name w:val="Título 11"/>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1">
    <w:name w:val="Título 21"/>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styleId="Recuodecorpodetexto">
    <w:name w:val="Body Text Indent"/>
    <w:basedOn w:val="Normal"/>
    <w:link w:val="RecuodecorpodetextoChar"/>
    <w:unhideWhenUsed/>
    <w:rsid w:val="00BA0283"/>
    <w:pPr>
      <w:widowControl/>
      <w:spacing w:after="120"/>
      <w:ind w:left="283"/>
    </w:pPr>
    <w:rPr>
      <w:rFonts w:ascii="Book Antiqua" w:eastAsia="Times New Roman" w:hAnsi="Book Antiqua" w:cs="Times New Roman"/>
      <w:sz w:val="28"/>
      <w:szCs w:val="28"/>
      <w:lang w:val="x-none" w:eastAsia="pt-BR"/>
    </w:rPr>
  </w:style>
  <w:style w:type="character" w:customStyle="1" w:styleId="RecuodecorpodetextoChar">
    <w:name w:val="Recuo de corpo de texto Char"/>
    <w:basedOn w:val="Fontepargpadro"/>
    <w:link w:val="Recuodecorpodetexto"/>
    <w:rsid w:val="00BA0283"/>
    <w:rPr>
      <w:rFonts w:ascii="Book Antiqua" w:eastAsia="Times New Roman" w:hAnsi="Book Antiqua" w:cs="Times New Roman"/>
      <w:sz w:val="28"/>
      <w:szCs w:val="28"/>
      <w:lang w:val="x-none" w:eastAsia="pt-BR"/>
    </w:rPr>
  </w:style>
  <w:style w:type="paragraph" w:styleId="Recuodecorpodetexto2">
    <w:name w:val="Body Text Indent 2"/>
    <w:basedOn w:val="Normal"/>
    <w:link w:val="Recuodecorpodetexto2Char"/>
    <w:unhideWhenUsed/>
    <w:rsid w:val="00BA0283"/>
    <w:pPr>
      <w:widowControl/>
      <w:spacing w:after="120" w:line="480" w:lineRule="auto"/>
      <w:ind w:left="283"/>
    </w:pPr>
    <w:rPr>
      <w:rFonts w:ascii="Book Antiqua" w:eastAsia="Times New Roman" w:hAnsi="Book Antiqua" w:cs="Times New Roman"/>
      <w:sz w:val="28"/>
      <w:szCs w:val="28"/>
      <w:lang w:val="x-none" w:eastAsia="pt-BR"/>
    </w:rPr>
  </w:style>
  <w:style w:type="character" w:customStyle="1" w:styleId="Recuodecorpodetexto2Char">
    <w:name w:val="Recuo de corpo de texto 2 Char"/>
    <w:basedOn w:val="Fontepargpadro"/>
    <w:link w:val="Recuodecorpodetexto2"/>
    <w:rsid w:val="00BA0283"/>
    <w:rPr>
      <w:rFonts w:ascii="Book Antiqua" w:eastAsia="Times New Roman" w:hAnsi="Book Antiqua" w:cs="Times New Roman"/>
      <w:sz w:val="28"/>
      <w:szCs w:val="28"/>
      <w:lang w:val="x-none" w:eastAsia="pt-BR"/>
    </w:rPr>
  </w:style>
  <w:style w:type="paragraph" w:styleId="Textodebalo">
    <w:name w:val="Balloon Text"/>
    <w:basedOn w:val="Normal"/>
    <w:link w:val="TextodebaloChar"/>
    <w:uiPriority w:val="99"/>
    <w:semiHidden/>
    <w:unhideWhenUsed/>
    <w:rsid w:val="00BA0283"/>
    <w:rPr>
      <w:rFonts w:ascii="Tahoma" w:eastAsia="Times New Roman" w:hAnsi="Tahoma" w:cs="Tahoma"/>
      <w:sz w:val="16"/>
      <w:szCs w:val="16"/>
      <w:lang w:val="pt-BR" w:eastAsia="pt-BR" w:bidi="pt-BR"/>
    </w:rPr>
  </w:style>
  <w:style w:type="character" w:customStyle="1" w:styleId="TextodebaloChar">
    <w:name w:val="Texto de balão Char"/>
    <w:basedOn w:val="Fontepargpadro"/>
    <w:link w:val="Textodebalo"/>
    <w:uiPriority w:val="99"/>
    <w:semiHidden/>
    <w:rsid w:val="00BA0283"/>
    <w:rPr>
      <w:rFonts w:ascii="Tahoma" w:eastAsia="Times New Roman" w:hAnsi="Tahoma" w:cs="Tahoma"/>
      <w:sz w:val="16"/>
      <w:szCs w:val="16"/>
      <w:lang w:val="pt-BR" w:eastAsia="pt-BR" w:bidi="pt-BR"/>
    </w:rPr>
  </w:style>
  <w:style w:type="character" w:styleId="HiperlinkVisitado">
    <w:name w:val="FollowedHyperlink"/>
    <w:uiPriority w:val="99"/>
    <w:semiHidden/>
    <w:unhideWhenUsed/>
    <w:rsid w:val="00BA0283"/>
    <w:rPr>
      <w:color w:val="800080"/>
      <w:u w:val="single"/>
    </w:rPr>
  </w:style>
  <w:style w:type="character" w:customStyle="1" w:styleId="MenoPendente1">
    <w:name w:val="Menção Pendente1"/>
    <w:uiPriority w:val="99"/>
    <w:semiHidden/>
    <w:unhideWhenUsed/>
    <w:rsid w:val="00BA0283"/>
    <w:rPr>
      <w:color w:val="605E5C"/>
      <w:shd w:val="clear" w:color="auto" w:fill="E1DFDD"/>
    </w:rPr>
  </w:style>
  <w:style w:type="paragraph" w:customStyle="1" w:styleId="Ttulo12">
    <w:name w:val="Título 12"/>
    <w:basedOn w:val="Normal"/>
    <w:uiPriority w:val="1"/>
    <w:qFormat/>
    <w:rsid w:val="00BA0283"/>
    <w:pPr>
      <w:ind w:left="460"/>
      <w:outlineLvl w:val="1"/>
    </w:pPr>
    <w:rPr>
      <w:rFonts w:ascii="Times New Roman" w:eastAsia="Times New Roman" w:hAnsi="Times New Roman" w:cs="Times New Roman"/>
      <w:b/>
      <w:bCs/>
      <w:sz w:val="24"/>
      <w:szCs w:val="24"/>
      <w:lang w:val="pt-BR" w:eastAsia="pt-BR" w:bidi="pt-BR"/>
    </w:rPr>
  </w:style>
  <w:style w:type="paragraph" w:customStyle="1" w:styleId="Ttulo22">
    <w:name w:val="Título 22"/>
    <w:basedOn w:val="Normal"/>
    <w:uiPriority w:val="1"/>
    <w:qFormat/>
    <w:rsid w:val="00BA0283"/>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Pa25">
    <w:name w:val="Pa25"/>
    <w:basedOn w:val="Default"/>
    <w:next w:val="Default"/>
    <w:uiPriority w:val="99"/>
    <w:rsid w:val="00BA0283"/>
    <w:pPr>
      <w:spacing w:line="201" w:lineRule="atLeast"/>
    </w:pPr>
    <w:rPr>
      <w:rFonts w:ascii="Frutiger LT Std" w:eastAsia="Calibri" w:hAnsi="Frutiger LT Std"/>
      <w:color w:val="auto"/>
    </w:rPr>
  </w:style>
  <w:style w:type="paragraph" w:customStyle="1" w:styleId="Pa26">
    <w:name w:val="Pa26"/>
    <w:basedOn w:val="Default"/>
    <w:next w:val="Default"/>
    <w:uiPriority w:val="99"/>
    <w:rsid w:val="00BA0283"/>
    <w:pPr>
      <w:spacing w:line="201" w:lineRule="atLeast"/>
    </w:pPr>
    <w:rPr>
      <w:rFonts w:ascii="Frutiger LT Std" w:eastAsia="Calibri" w:hAnsi="Frutiger LT Std"/>
      <w:color w:val="auto"/>
    </w:rPr>
  </w:style>
  <w:style w:type="character" w:customStyle="1" w:styleId="st">
    <w:name w:val="st"/>
    <w:rsid w:val="00BA0283"/>
  </w:style>
  <w:style w:type="character" w:customStyle="1" w:styleId="e24kjd">
    <w:name w:val="e24kjd"/>
    <w:rsid w:val="00BA0283"/>
  </w:style>
  <w:style w:type="character" w:customStyle="1" w:styleId="TtuloChar">
    <w:name w:val="Título Char"/>
    <w:basedOn w:val="Fontepargpadro"/>
    <w:link w:val="Ttulo"/>
    <w:uiPriority w:val="99"/>
    <w:rsid w:val="00BA0283"/>
    <w:rPr>
      <w:rFonts w:ascii="Calibri" w:eastAsia="Calibri" w:hAnsi="Calibri" w:cs="Calibri"/>
      <w:b/>
      <w:bCs/>
      <w:sz w:val="28"/>
      <w:szCs w:val="28"/>
      <w:lang w:val="pt-PT"/>
    </w:rPr>
  </w:style>
  <w:style w:type="paragraph" w:styleId="Subttulo">
    <w:name w:val="Subtitle"/>
    <w:basedOn w:val="Normal"/>
    <w:next w:val="Corpodetexto"/>
    <w:link w:val="SubttuloChar"/>
    <w:qFormat/>
    <w:rsid w:val="00BA0283"/>
    <w:pPr>
      <w:widowControl/>
      <w:jc w:val="center"/>
    </w:pPr>
    <w:rPr>
      <w:rFonts w:ascii="Times New Roman" w:eastAsia="Times New Roman" w:hAnsi="Times New Roman" w:cs="Times New Roman"/>
      <w:b/>
      <w:i/>
      <w:iCs/>
      <w:kern w:val="1"/>
      <w:sz w:val="28"/>
      <w:szCs w:val="20"/>
      <w:lang w:val="x-none" w:eastAsia="x-none"/>
    </w:rPr>
  </w:style>
  <w:style w:type="character" w:customStyle="1" w:styleId="SubttuloChar">
    <w:name w:val="Subtítulo Char"/>
    <w:basedOn w:val="Fontepargpadro"/>
    <w:link w:val="Subttulo"/>
    <w:qFormat/>
    <w:rsid w:val="00BA0283"/>
    <w:rPr>
      <w:rFonts w:ascii="Times New Roman" w:eastAsia="Times New Roman" w:hAnsi="Times New Roman" w:cs="Times New Roman"/>
      <w:b/>
      <w:i/>
      <w:iCs/>
      <w:kern w:val="1"/>
      <w:sz w:val="28"/>
      <w:szCs w:val="20"/>
      <w:lang w:val="x-none" w:eastAsia="x-none"/>
    </w:rPr>
  </w:style>
  <w:style w:type="character" w:styleId="nfase">
    <w:name w:val="Emphasis"/>
    <w:uiPriority w:val="20"/>
    <w:qFormat/>
    <w:rsid w:val="00BA0283"/>
    <w:rPr>
      <w:b/>
      <w:bCs/>
      <w:i w:val="0"/>
      <w:iCs w:val="0"/>
    </w:rPr>
  </w:style>
  <w:style w:type="character" w:styleId="TtulodoLivro">
    <w:name w:val="Book Title"/>
    <w:uiPriority w:val="99"/>
    <w:qFormat/>
    <w:rsid w:val="00BA0283"/>
    <w:rPr>
      <w:rFonts w:ascii="Tw Cen MT" w:hAnsi="Tw Cen MT" w:cs="Times New Roman"/>
      <w:i/>
      <w:color w:val="775F55"/>
      <w:sz w:val="23"/>
    </w:rPr>
  </w:style>
  <w:style w:type="character" w:customStyle="1" w:styleId="Ttulo1Char1">
    <w:name w:val="Título 1 Char1"/>
    <w:aliases w:val="título 1 Char1"/>
    <w:rsid w:val="00BA0283"/>
    <w:rPr>
      <w:rFonts w:ascii="Cambria" w:eastAsia="Times New Roman" w:hAnsi="Cambria" w:cs="Times New Roman"/>
      <w:b/>
      <w:bCs/>
      <w:color w:val="365F91"/>
      <w:sz w:val="28"/>
      <w:szCs w:val="28"/>
    </w:rPr>
  </w:style>
  <w:style w:type="paragraph" w:styleId="Corpodetexto2">
    <w:name w:val="Body Text 2"/>
    <w:basedOn w:val="Normal"/>
    <w:link w:val="Corpodetexto2Char"/>
    <w:unhideWhenUsed/>
    <w:rsid w:val="00BA0283"/>
    <w:pPr>
      <w:widowControl/>
      <w:autoSpaceDE/>
      <w:autoSpaceDN/>
      <w:spacing w:after="120" w:line="480" w:lineRule="auto"/>
    </w:pPr>
    <w:rPr>
      <w:rFonts w:ascii="Times New Roman" w:eastAsia="Times New Roman" w:hAnsi="Times New Roman" w:cs="Times New Roman"/>
      <w:sz w:val="24"/>
      <w:szCs w:val="24"/>
      <w:lang w:val="x-none" w:eastAsia="pt-BR"/>
    </w:rPr>
  </w:style>
  <w:style w:type="character" w:customStyle="1" w:styleId="Corpodetexto2Char">
    <w:name w:val="Corpo de texto 2 Char"/>
    <w:basedOn w:val="Fontepargpadro"/>
    <w:link w:val="Corpodetexto2"/>
    <w:rsid w:val="00BA0283"/>
    <w:rPr>
      <w:rFonts w:ascii="Times New Roman" w:eastAsia="Times New Roman" w:hAnsi="Times New Roman" w:cs="Times New Roman"/>
      <w:sz w:val="24"/>
      <w:szCs w:val="24"/>
      <w:lang w:val="x-none" w:eastAsia="pt-BR"/>
    </w:rPr>
  </w:style>
  <w:style w:type="paragraph" w:styleId="Corpodetexto3">
    <w:name w:val="Body Text 3"/>
    <w:basedOn w:val="Normal"/>
    <w:link w:val="Corpodetexto3Char"/>
    <w:uiPriority w:val="99"/>
    <w:unhideWhenUsed/>
    <w:rsid w:val="00BA0283"/>
    <w:pPr>
      <w:widowControl/>
      <w:spacing w:after="120"/>
    </w:pPr>
    <w:rPr>
      <w:rFonts w:ascii="Book Antiqua" w:eastAsia="Times New Roman" w:hAnsi="Book Antiqua" w:cs="Times New Roman"/>
      <w:sz w:val="16"/>
      <w:szCs w:val="16"/>
      <w:lang w:val="x-none" w:eastAsia="pt-BR"/>
    </w:rPr>
  </w:style>
  <w:style w:type="character" w:customStyle="1" w:styleId="Corpodetexto3Char">
    <w:name w:val="Corpo de texto 3 Char"/>
    <w:basedOn w:val="Fontepargpadro"/>
    <w:link w:val="Corpodetexto3"/>
    <w:uiPriority w:val="99"/>
    <w:rsid w:val="00BA0283"/>
    <w:rPr>
      <w:rFonts w:ascii="Book Antiqua" w:eastAsia="Times New Roman" w:hAnsi="Book Antiqua" w:cs="Times New Roman"/>
      <w:sz w:val="16"/>
      <w:szCs w:val="16"/>
      <w:lang w:val="x-none" w:eastAsia="pt-BR"/>
    </w:rPr>
  </w:style>
  <w:style w:type="paragraph" w:styleId="Recuodecorpodetexto3">
    <w:name w:val="Body Text Indent 3"/>
    <w:basedOn w:val="Normal"/>
    <w:link w:val="Recuodecorpodetexto3Char"/>
    <w:unhideWhenUsed/>
    <w:rsid w:val="00BA0283"/>
    <w:pPr>
      <w:widowControl/>
      <w:spacing w:after="120"/>
      <w:ind w:left="283"/>
    </w:pPr>
    <w:rPr>
      <w:rFonts w:ascii="Book Antiqua" w:eastAsia="Times New Roman" w:hAnsi="Book Antiqua" w:cs="Times New Roman"/>
      <w:sz w:val="16"/>
      <w:szCs w:val="16"/>
      <w:lang w:val="x-none" w:eastAsia="pt-BR"/>
    </w:rPr>
  </w:style>
  <w:style w:type="character" w:customStyle="1" w:styleId="Recuodecorpodetexto3Char">
    <w:name w:val="Recuo de corpo de texto 3 Char"/>
    <w:basedOn w:val="Fontepargpadro"/>
    <w:link w:val="Recuodecorpodetexto3"/>
    <w:rsid w:val="00BA0283"/>
    <w:rPr>
      <w:rFonts w:ascii="Book Antiqua" w:eastAsia="Times New Roman" w:hAnsi="Book Antiqua" w:cs="Times New Roman"/>
      <w:sz w:val="16"/>
      <w:szCs w:val="16"/>
      <w:lang w:val="x-none" w:eastAsia="pt-BR"/>
    </w:rPr>
  </w:style>
  <w:style w:type="paragraph" w:customStyle="1" w:styleId="PADRAO">
    <w:name w:val="PADRAO"/>
    <w:basedOn w:val="Normal"/>
    <w:rsid w:val="00BA0283"/>
    <w:pPr>
      <w:widowControl/>
      <w:autoSpaceDE/>
      <w:autoSpaceDN/>
      <w:jc w:val="both"/>
    </w:pPr>
    <w:rPr>
      <w:rFonts w:ascii="Tms Rmn" w:eastAsia="Times New Roman" w:hAnsi="Tms Rmn" w:cs="Times New Roman"/>
      <w:sz w:val="24"/>
      <w:szCs w:val="20"/>
      <w:lang w:val="pt-BR" w:eastAsia="pt-BR"/>
    </w:rPr>
  </w:style>
  <w:style w:type="paragraph" w:customStyle="1" w:styleId="Blockquote">
    <w:name w:val="Blockquote"/>
    <w:basedOn w:val="Normal"/>
    <w:rsid w:val="00BA0283"/>
    <w:pPr>
      <w:widowControl/>
      <w:spacing w:before="100" w:after="100"/>
      <w:ind w:left="360" w:right="360"/>
    </w:pPr>
    <w:rPr>
      <w:rFonts w:ascii="Book Antiqua" w:eastAsia="Times New Roman" w:hAnsi="Book Antiqua" w:cs="Times New Roman"/>
      <w:sz w:val="24"/>
      <w:szCs w:val="24"/>
      <w:lang w:val="pt-BR" w:eastAsia="pt-BR"/>
    </w:rPr>
  </w:style>
  <w:style w:type="character" w:customStyle="1" w:styleId="apple-converted-space">
    <w:name w:val="apple-converted-space"/>
    <w:rsid w:val="00BA0283"/>
  </w:style>
  <w:style w:type="paragraph" w:customStyle="1" w:styleId="Standard">
    <w:name w:val="Standard"/>
    <w:rsid w:val="00BA0283"/>
    <w:pPr>
      <w:suppressAutoHyphens/>
      <w:autoSpaceDE/>
      <w:textAlignment w:val="baseline"/>
    </w:pPr>
    <w:rPr>
      <w:rFonts w:ascii="Times New Roman" w:eastAsia="Lucida Sans Unicode" w:hAnsi="Times New Roman" w:cs="Tahoma"/>
      <w:kern w:val="3"/>
      <w:sz w:val="24"/>
      <w:szCs w:val="24"/>
      <w:lang w:val="pt-BR" w:eastAsia="zh-CN" w:bidi="hi-IN"/>
    </w:rPr>
  </w:style>
  <w:style w:type="paragraph" w:customStyle="1" w:styleId="yiv7486880505msonormal">
    <w:name w:val="yiv7486880505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0">
    <w:name w:val="Pa20"/>
    <w:basedOn w:val="Normal"/>
    <w:next w:val="Normal"/>
    <w:uiPriority w:val="99"/>
    <w:rsid w:val="00BA0283"/>
    <w:pPr>
      <w:widowControl/>
      <w:adjustRightInd w:val="0"/>
      <w:spacing w:line="221" w:lineRule="atLeast"/>
    </w:pPr>
    <w:rPr>
      <w:rFonts w:ascii="Minion Pro" w:hAnsi="Minion Pro" w:cs="Times New Roman"/>
      <w:sz w:val="24"/>
      <w:szCs w:val="24"/>
      <w:lang w:val="pt-BR"/>
    </w:rPr>
  </w:style>
  <w:style w:type="paragraph" w:customStyle="1" w:styleId="yiv6570489794msonormal">
    <w:name w:val="yiv6570489794msonormal"/>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570489794m-3692760449295802541msobodytext">
    <w:name w:val="yiv6570489794m_-3692760449295802541msobodytext"/>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a22">
    <w:name w:val="Pa22"/>
    <w:basedOn w:val="Normal"/>
    <w:next w:val="Normal"/>
    <w:uiPriority w:val="99"/>
    <w:rsid w:val="00BA0283"/>
    <w:pPr>
      <w:widowControl/>
      <w:adjustRightInd w:val="0"/>
      <w:spacing w:line="221" w:lineRule="atLeast"/>
    </w:pPr>
    <w:rPr>
      <w:rFonts w:ascii="Minion Pro" w:eastAsia="Lucida Sans Unicode" w:hAnsi="Minion Pro" w:cs="Times New Roman"/>
      <w:sz w:val="24"/>
      <w:szCs w:val="24"/>
      <w:lang w:val="pt-BR" w:eastAsia="pt-BR"/>
    </w:rPr>
  </w:style>
  <w:style w:type="character" w:customStyle="1" w:styleId="A12">
    <w:name w:val="A12"/>
    <w:uiPriority w:val="99"/>
    <w:rsid w:val="00BA0283"/>
    <w:rPr>
      <w:rFonts w:cs="Minion Pro"/>
      <w:color w:val="000000"/>
      <w:sz w:val="12"/>
      <w:szCs w:val="12"/>
      <w:u w:val="single"/>
    </w:rPr>
  </w:style>
  <w:style w:type="paragraph" w:customStyle="1" w:styleId="Corpodetexto31">
    <w:name w:val="Corpo de texto 31"/>
    <w:basedOn w:val="Normal"/>
    <w:rsid w:val="00BA0283"/>
    <w:pPr>
      <w:suppressAutoHyphens/>
      <w:autoSpaceDE/>
      <w:autoSpaceDN/>
      <w:jc w:val="both"/>
    </w:pPr>
    <w:rPr>
      <w:rFonts w:ascii="Book Antiqua" w:eastAsia="Times New Roman" w:hAnsi="Book Antiqua" w:cs="Times New Roman"/>
      <w:kern w:val="1"/>
      <w:sz w:val="28"/>
      <w:szCs w:val="28"/>
      <w:lang w:val="pt-BR" w:eastAsia="ar-SA"/>
    </w:rPr>
  </w:style>
  <w:style w:type="paragraph" w:customStyle="1" w:styleId="ui-pdp-featuresitem">
    <w:name w:val="ui-pdp-features__item"/>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basedOn w:val="Fontepargpadro"/>
    <w:rsid w:val="00BA0283"/>
  </w:style>
  <w:style w:type="character" w:customStyle="1" w:styleId="a-size-large">
    <w:name w:val="a-size-large"/>
    <w:basedOn w:val="Fontepargpadro"/>
    <w:rsid w:val="00BA0283"/>
  </w:style>
  <w:style w:type="paragraph" w:styleId="Pr-formataoHTML">
    <w:name w:val="HTML Preformatted"/>
    <w:basedOn w:val="Normal"/>
    <w:link w:val="Pr-formataoHTMLChar"/>
    <w:unhideWhenUsed/>
    <w:rsid w:val="00BA0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pPr>
    <w:rPr>
      <w:rFonts w:ascii="Courier New" w:eastAsia="Arial Unicode MS" w:hAnsi="Courier New" w:cs="Times New Roman"/>
      <w:kern w:val="2"/>
      <w:sz w:val="20"/>
      <w:szCs w:val="20"/>
      <w:lang w:val="x-none" w:eastAsia="ar-SA"/>
    </w:rPr>
  </w:style>
  <w:style w:type="character" w:customStyle="1" w:styleId="Pr-formataoHTMLChar">
    <w:name w:val="Pré-formatação HTML Char"/>
    <w:basedOn w:val="Fontepargpadro"/>
    <w:link w:val="Pr-formataoHTML"/>
    <w:rsid w:val="00BA0283"/>
    <w:rPr>
      <w:rFonts w:ascii="Courier New" w:eastAsia="Arial Unicode MS" w:hAnsi="Courier New" w:cs="Times New Roman"/>
      <w:kern w:val="2"/>
      <w:sz w:val="20"/>
      <w:szCs w:val="20"/>
      <w:lang w:val="x-none" w:eastAsia="ar-SA"/>
    </w:rPr>
  </w:style>
  <w:style w:type="paragraph" w:customStyle="1" w:styleId="msonormal0">
    <w:name w:val="msonormal"/>
    <w:basedOn w:val="Normal"/>
    <w:rsid w:val="00BA0283"/>
    <w:pPr>
      <w:spacing w:before="100" w:after="100"/>
    </w:pPr>
    <w:rPr>
      <w:rFonts w:ascii="Book Antiqua" w:eastAsia="Times New Roman" w:hAnsi="Book Antiqua" w:cs="Times New Roman"/>
      <w:sz w:val="24"/>
      <w:szCs w:val="24"/>
      <w:lang w:val="pt-BR" w:eastAsia="pt-BR"/>
    </w:rPr>
  </w:style>
  <w:style w:type="character" w:customStyle="1" w:styleId="CabealhoChar1">
    <w:name w:val="Cabeçalho Char1"/>
    <w:aliases w:val="Char Char1,Char Char Char Char Char Char Char1,hd Char1,he Char1,*Header Char1,Cabeçalho superior Char1,Cabeçalho superior Char Char Char Char Char1,Cabeçalho superior Char Char Char Char2,Cabeçalho superior Char Char Char1"/>
    <w:uiPriority w:val="99"/>
    <w:semiHidden/>
    <w:rsid w:val="00BA0283"/>
    <w:rPr>
      <w:rFonts w:ascii="Times New Roman" w:eastAsia="Times New Roman" w:hAnsi="Times New Roman"/>
      <w:sz w:val="22"/>
      <w:szCs w:val="22"/>
      <w:lang w:bidi="pt-BR"/>
    </w:rPr>
  </w:style>
  <w:style w:type="paragraph" w:styleId="Legenda">
    <w:name w:val="caption"/>
    <w:basedOn w:val="Normal"/>
    <w:next w:val="Normal"/>
    <w:uiPriority w:val="35"/>
    <w:semiHidden/>
    <w:unhideWhenUsed/>
    <w:qFormat/>
    <w:rsid w:val="00BA0283"/>
    <w:pPr>
      <w:widowControl/>
      <w:autoSpaceDE/>
      <w:spacing w:before="100" w:after="200" w:line="276" w:lineRule="auto"/>
    </w:pPr>
    <w:rPr>
      <w:rFonts w:eastAsia="Times New Roman" w:cs="Times New Roman"/>
      <w:b/>
      <w:bCs/>
      <w:color w:val="365F91"/>
      <w:sz w:val="16"/>
      <w:szCs w:val="16"/>
      <w:lang w:val="pt-BR"/>
    </w:rPr>
  </w:style>
  <w:style w:type="paragraph" w:styleId="Lista">
    <w:name w:val="List"/>
    <w:basedOn w:val="Corpodetexto"/>
    <w:semiHidden/>
    <w:unhideWhenUsed/>
    <w:rsid w:val="00BA0283"/>
    <w:pPr>
      <w:suppressAutoHyphens/>
      <w:autoSpaceDE/>
      <w:spacing w:after="120"/>
    </w:pPr>
    <w:rPr>
      <w:rFonts w:ascii="Times New Roman" w:eastAsia="Lucida Sans Unicode" w:hAnsi="Times New Roman" w:cs="Tahoma"/>
      <w:kern w:val="2"/>
      <w:lang w:val="x-none"/>
    </w:rPr>
  </w:style>
  <w:style w:type="paragraph" w:styleId="Commarcadores">
    <w:name w:val="List Bullet"/>
    <w:basedOn w:val="Normal"/>
    <w:uiPriority w:val="99"/>
    <w:unhideWhenUsed/>
    <w:rsid w:val="00BA0283"/>
    <w:pPr>
      <w:widowControl/>
      <w:autoSpaceDE/>
      <w:spacing w:after="180" w:line="264" w:lineRule="auto"/>
      <w:ind w:left="360" w:hanging="360"/>
    </w:pPr>
    <w:rPr>
      <w:rFonts w:ascii="Tw Cen MT" w:hAnsi="Tw Cen MT" w:cs="Times New Roman"/>
      <w:kern w:val="24"/>
      <w:sz w:val="24"/>
      <w:szCs w:val="20"/>
      <w:lang w:val="pt-BR" w:eastAsia="pt-BR"/>
    </w:rPr>
  </w:style>
  <w:style w:type="paragraph" w:styleId="Commarcadores3">
    <w:name w:val="List Bullet 3"/>
    <w:basedOn w:val="Normal"/>
    <w:uiPriority w:val="99"/>
    <w:unhideWhenUsed/>
    <w:rsid w:val="00BA0283"/>
    <w:pPr>
      <w:widowControl/>
      <w:autoSpaceDE/>
      <w:spacing w:after="180" w:line="264" w:lineRule="auto"/>
      <w:ind w:left="864" w:hanging="360"/>
    </w:pPr>
    <w:rPr>
      <w:rFonts w:ascii="Tw Cen MT" w:hAnsi="Tw Cen MT" w:cs="Times New Roman"/>
      <w:color w:val="DD8047"/>
      <w:kern w:val="24"/>
      <w:sz w:val="23"/>
      <w:szCs w:val="20"/>
      <w:lang w:val="pt-BR" w:eastAsia="pt-BR"/>
    </w:rPr>
  </w:style>
  <w:style w:type="paragraph" w:customStyle="1" w:styleId="textbody">
    <w:name w:val="textbody"/>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9969309282msonormal">
    <w:name w:val="yiv9969309282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6838908393msonormal">
    <w:name w:val="yiv6838908393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7001626305msonormal">
    <w:name w:val="yiv7001626305msonormal"/>
    <w:basedOn w:val="Normal"/>
    <w:uiPriority w:val="99"/>
    <w:rsid w:val="00BA0283"/>
    <w:pPr>
      <w:widowControl/>
      <w:autoSpaceDE/>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dice">
    <w:name w:val="Índice"/>
    <w:basedOn w:val="Normal"/>
    <w:uiPriority w:val="99"/>
    <w:rsid w:val="00BA0283"/>
    <w:pPr>
      <w:suppressLineNumbers/>
      <w:suppressAutoHyphens/>
      <w:autoSpaceDE/>
    </w:pPr>
    <w:rPr>
      <w:rFonts w:ascii="Times New Roman" w:eastAsia="Arial Unicode MS" w:hAnsi="Times New Roman" w:cs="Tahoma"/>
      <w:kern w:val="2"/>
      <w:sz w:val="24"/>
      <w:szCs w:val="24"/>
      <w:lang w:val="pt-BR" w:eastAsia="ar-SA"/>
    </w:rPr>
  </w:style>
  <w:style w:type="paragraph" w:customStyle="1" w:styleId="WW-Corpodetexto3">
    <w:name w:val="WW-Corpo de texto 3"/>
    <w:basedOn w:val="Normal"/>
    <w:uiPriority w:val="99"/>
    <w:rsid w:val="00BA0283"/>
    <w:pPr>
      <w:suppressAutoHyphens/>
      <w:overflowPunct w:val="0"/>
      <w:autoSpaceDN/>
      <w:jc w:val="both"/>
    </w:pPr>
    <w:rPr>
      <w:rFonts w:ascii="Arial" w:eastAsia="Arial Unicode MS" w:hAnsi="Arial" w:cs="Times New Roman"/>
      <w:b/>
      <w:kern w:val="2"/>
      <w:sz w:val="20"/>
      <w:szCs w:val="20"/>
      <w:lang w:val="pt-BR" w:eastAsia="ar-SA"/>
    </w:rPr>
  </w:style>
  <w:style w:type="paragraph" w:customStyle="1" w:styleId="xl50">
    <w:name w:val="xl50"/>
    <w:basedOn w:val="Normal"/>
    <w:uiPriority w:val="99"/>
    <w:rsid w:val="00BA0283"/>
    <w:pPr>
      <w:suppressAutoHyphens/>
      <w:autoSpaceDE/>
      <w:spacing w:before="280" w:after="280"/>
      <w:jc w:val="center"/>
    </w:pPr>
    <w:rPr>
      <w:rFonts w:ascii="Arial" w:eastAsia="Arial Unicode MS" w:hAnsi="Arial" w:cs="Arial"/>
      <w:b/>
      <w:bCs/>
      <w:kern w:val="2"/>
      <w:sz w:val="24"/>
      <w:szCs w:val="24"/>
      <w:u w:val="single"/>
      <w:lang w:val="pt-BR" w:eastAsia="ar-SA"/>
    </w:rPr>
  </w:style>
  <w:style w:type="paragraph" w:customStyle="1" w:styleId="Recuodecorpodetexto31">
    <w:name w:val="Recuo de corpo de texto 31"/>
    <w:basedOn w:val="Normal"/>
    <w:rsid w:val="00BA0283"/>
    <w:pPr>
      <w:suppressAutoHyphens/>
      <w:autoSpaceDE/>
      <w:ind w:left="2124"/>
      <w:jc w:val="both"/>
    </w:pPr>
    <w:rPr>
      <w:rFonts w:ascii="Times New Roman" w:eastAsia="Times New Roman" w:hAnsi="Times New Roman" w:cs="Times New Roman"/>
      <w:i/>
      <w:kern w:val="2"/>
      <w:sz w:val="28"/>
      <w:szCs w:val="20"/>
      <w:lang w:val="pt-BR" w:eastAsia="ar-SA"/>
    </w:rPr>
  </w:style>
  <w:style w:type="paragraph" w:customStyle="1" w:styleId="Corpodetexto311">
    <w:name w:val="Corpo de texto 311"/>
    <w:basedOn w:val="Normal"/>
    <w:uiPriority w:val="99"/>
    <w:rsid w:val="00BA0283"/>
    <w:pPr>
      <w:suppressAutoHyphens/>
      <w:autoSpaceDE/>
      <w:jc w:val="both"/>
    </w:pPr>
    <w:rPr>
      <w:rFonts w:ascii="Book Antiqua" w:eastAsia="Times New Roman" w:hAnsi="Book Antiqua" w:cs="Times New Roman"/>
      <w:kern w:val="2"/>
      <w:sz w:val="28"/>
      <w:szCs w:val="28"/>
      <w:lang w:val="pt-BR" w:eastAsia="ar-SA"/>
    </w:rPr>
  </w:style>
  <w:style w:type="paragraph" w:customStyle="1" w:styleId="Pr-formataoHTML1">
    <w:name w:val="Pré-formatação HTML1"/>
    <w:basedOn w:val="Normal"/>
    <w:uiPriority w:val="99"/>
    <w:rsid w:val="00BA0283"/>
    <w:pPr>
      <w:suppressAutoHyphens/>
      <w:autoSpaceDE/>
    </w:pPr>
    <w:rPr>
      <w:rFonts w:ascii="Courier New" w:eastAsia="Arial Unicode MS" w:hAnsi="Courier New" w:cs="Courier New"/>
      <w:kern w:val="2"/>
      <w:sz w:val="20"/>
      <w:szCs w:val="20"/>
      <w:lang w:val="pt-BR" w:eastAsia="ar-SA"/>
    </w:rPr>
  </w:style>
  <w:style w:type="paragraph" w:customStyle="1" w:styleId="western">
    <w:name w:val="western"/>
    <w:basedOn w:val="Normal"/>
    <w:uiPriority w:val="99"/>
    <w:rsid w:val="00BA0283"/>
    <w:pPr>
      <w:suppressAutoHyphens/>
      <w:autoSpaceDE/>
      <w:spacing w:before="280" w:after="119"/>
    </w:pPr>
    <w:rPr>
      <w:rFonts w:ascii="Times New Roman" w:eastAsia="Times New Roman" w:hAnsi="Times New Roman" w:cs="Times New Roman"/>
      <w:kern w:val="2"/>
      <w:sz w:val="24"/>
      <w:szCs w:val="24"/>
      <w:lang w:val="pt-BR" w:eastAsia="ar-SA"/>
    </w:rPr>
  </w:style>
  <w:style w:type="paragraph" w:customStyle="1" w:styleId="Contedodatabela">
    <w:name w:val="Conteúdo da tabela"/>
    <w:basedOn w:val="Normal"/>
    <w:uiPriority w:val="99"/>
    <w:rsid w:val="00BA0283"/>
    <w:pPr>
      <w:suppressLineNumbers/>
      <w:suppressAutoHyphens/>
      <w:autoSpaceDE/>
    </w:pPr>
    <w:rPr>
      <w:rFonts w:ascii="Times New Roman" w:hAnsi="Times New Roman" w:cs="Times New Roman"/>
      <w:kern w:val="2"/>
      <w:sz w:val="24"/>
      <w:szCs w:val="24"/>
      <w:lang w:val="pt-BR" w:eastAsia="ar-SA"/>
    </w:rPr>
  </w:style>
  <w:style w:type="paragraph" w:customStyle="1" w:styleId="SemEspaamento1">
    <w:name w:val="Sem Espaçamento1"/>
    <w:basedOn w:val="Normal"/>
    <w:uiPriority w:val="99"/>
    <w:rsid w:val="00BA0283"/>
    <w:pPr>
      <w:framePr w:wrap="auto" w:hAnchor="page" w:xAlign="center" w:yAlign="top"/>
      <w:widowControl/>
      <w:autoSpaceDE/>
    </w:pPr>
    <w:rPr>
      <w:rFonts w:ascii="Tw Cen MT" w:hAnsi="Tw Cen MT" w:cs="Times New Roman"/>
      <w:kern w:val="24"/>
      <w:sz w:val="23"/>
      <w:szCs w:val="120"/>
      <w:lang w:val="pt-BR" w:eastAsia="pt-BR"/>
    </w:rPr>
  </w:style>
  <w:style w:type="paragraph" w:customStyle="1" w:styleId="Captulo">
    <w:name w:val="Capítulo"/>
    <w:basedOn w:val="Normal"/>
    <w:next w:val="Corpodetexto"/>
    <w:rsid w:val="00BA0283"/>
    <w:pPr>
      <w:keepNext/>
      <w:suppressAutoHyphens/>
      <w:autoSpaceDE/>
      <w:spacing w:before="240" w:after="120"/>
    </w:pPr>
    <w:rPr>
      <w:rFonts w:ascii="Arial" w:eastAsia="Lucida Sans Unicode" w:hAnsi="Arial" w:cs="Tahoma"/>
      <w:kern w:val="2"/>
      <w:sz w:val="28"/>
      <w:szCs w:val="28"/>
      <w:lang w:val="pt-BR"/>
    </w:rPr>
  </w:style>
  <w:style w:type="paragraph" w:customStyle="1" w:styleId="Legenda1">
    <w:name w:val="Legenda1"/>
    <w:basedOn w:val="Normal"/>
    <w:rsid w:val="00BA0283"/>
    <w:pPr>
      <w:suppressLineNumbers/>
      <w:suppressAutoHyphens/>
      <w:autoSpaceDE/>
      <w:spacing w:before="120" w:after="120"/>
    </w:pPr>
    <w:rPr>
      <w:rFonts w:ascii="Times New Roman" w:eastAsia="Lucida Sans Unicode" w:hAnsi="Times New Roman" w:cs="Tahoma"/>
      <w:i/>
      <w:iCs/>
      <w:kern w:val="2"/>
      <w:sz w:val="24"/>
      <w:szCs w:val="24"/>
      <w:lang w:val="pt-BR"/>
    </w:rPr>
  </w:style>
  <w:style w:type="paragraph" w:customStyle="1" w:styleId="Corpodetexto21">
    <w:name w:val="Corpo de texto 21"/>
    <w:basedOn w:val="Normal"/>
    <w:rsid w:val="00BA0283"/>
    <w:pPr>
      <w:suppressAutoHyphens/>
      <w:autoSpaceDE/>
      <w:spacing w:line="360" w:lineRule="auto"/>
      <w:jc w:val="both"/>
    </w:pPr>
    <w:rPr>
      <w:rFonts w:ascii="Arial" w:eastAsia="Lucida Sans Unicode" w:hAnsi="Arial" w:cs="Times New Roman"/>
      <w:color w:val="0000FF"/>
      <w:kern w:val="2"/>
      <w:sz w:val="20"/>
      <w:szCs w:val="20"/>
      <w:lang w:val="pt-BR"/>
    </w:rPr>
  </w:style>
  <w:style w:type="character" w:styleId="nfaseSutil">
    <w:name w:val="Subtle Emphasis"/>
    <w:uiPriority w:val="19"/>
    <w:qFormat/>
    <w:rsid w:val="00BA0283"/>
    <w:rPr>
      <w:i/>
      <w:iCs/>
      <w:color w:val="808080"/>
    </w:rPr>
  </w:style>
  <w:style w:type="character" w:customStyle="1" w:styleId="Pr-formataoHTMLChar1">
    <w:name w:val="Pré-formatação HTML Char1"/>
    <w:semiHidden/>
    <w:rsid w:val="00BA0283"/>
    <w:rPr>
      <w:rFonts w:ascii="Consolas" w:eastAsia="Times New Roman" w:hAnsi="Consolas" w:hint="default"/>
      <w:lang w:bidi="pt-BR"/>
    </w:rPr>
  </w:style>
  <w:style w:type="character" w:customStyle="1" w:styleId="slicetext1">
    <w:name w:val="slicetext1"/>
    <w:uiPriority w:val="99"/>
    <w:rsid w:val="00BA0283"/>
    <w:rPr>
      <w:color w:val="000000"/>
    </w:rPr>
  </w:style>
  <w:style w:type="character" w:customStyle="1" w:styleId="txtchamada02">
    <w:name w:val="txtchamada02"/>
    <w:uiPriority w:val="99"/>
    <w:rsid w:val="00BA0283"/>
    <w:rPr>
      <w:rFonts w:ascii="Times New Roman" w:hAnsi="Times New Roman" w:cs="Times New Roman" w:hint="default"/>
    </w:rPr>
  </w:style>
  <w:style w:type="character" w:customStyle="1" w:styleId="txttexto1">
    <w:name w:val="txttexto1"/>
    <w:uiPriority w:val="99"/>
    <w:rsid w:val="00BA0283"/>
    <w:rPr>
      <w:rFonts w:ascii="Verdana" w:hAnsi="Verdana" w:hint="default"/>
      <w:color w:val="333333"/>
      <w:sz w:val="17"/>
    </w:rPr>
  </w:style>
  <w:style w:type="character" w:customStyle="1" w:styleId="WW8Num2z0">
    <w:name w:val="WW8Num2z0"/>
    <w:rsid w:val="00BA0283"/>
    <w:rPr>
      <w:rFonts w:ascii="Symbol" w:hAnsi="Symbol" w:hint="default"/>
    </w:rPr>
  </w:style>
  <w:style w:type="character" w:customStyle="1" w:styleId="Fontepargpadro1">
    <w:name w:val="Fonte parág. padrão1"/>
    <w:rsid w:val="00BA0283"/>
  </w:style>
  <w:style w:type="character" w:customStyle="1" w:styleId="fontstyle01">
    <w:name w:val="fontstyle01"/>
    <w:rsid w:val="00BA0283"/>
    <w:rPr>
      <w:rFonts w:ascii="Times New Roman" w:hAnsi="Times New Roman" w:cs="Times New Roman" w:hint="default"/>
      <w:b w:val="0"/>
      <w:bCs w:val="0"/>
      <w:i w:val="0"/>
      <w:iCs w:val="0"/>
      <w:color w:val="000000"/>
      <w:sz w:val="22"/>
      <w:szCs w:val="22"/>
    </w:rPr>
  </w:style>
  <w:style w:type="character" w:customStyle="1" w:styleId="fontstyle21">
    <w:name w:val="fontstyle21"/>
    <w:rsid w:val="00BA0283"/>
    <w:rPr>
      <w:rFonts w:ascii="Times New Roman" w:hAnsi="Times New Roman" w:cs="Times New Roman" w:hint="default"/>
      <w:b/>
      <w:bCs/>
      <w:i w:val="0"/>
      <w:iCs w:val="0"/>
      <w:color w:val="000000"/>
      <w:sz w:val="22"/>
      <w:szCs w:val="22"/>
    </w:rPr>
  </w:style>
  <w:style w:type="paragraph" w:customStyle="1" w:styleId="xl65">
    <w:name w:val="xl65"/>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6">
    <w:name w:val="xl66"/>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67">
    <w:name w:val="xl67"/>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8">
    <w:name w:val="xl68"/>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69">
    <w:name w:val="xl69"/>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BA028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71">
    <w:name w:val="xl71"/>
    <w:basedOn w:val="Normal"/>
    <w:rsid w:val="00BA0283"/>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2">
    <w:name w:val="xl72"/>
    <w:basedOn w:val="Normal"/>
    <w:rsid w:val="00BA0283"/>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3">
    <w:name w:val="xl73"/>
    <w:basedOn w:val="Normal"/>
    <w:rsid w:val="00BA0283"/>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74">
    <w:name w:val="xl74"/>
    <w:basedOn w:val="Normal"/>
    <w:rsid w:val="00BA028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Normal1">
    <w:name w:val="Normal1"/>
    <w:qFormat/>
    <w:rsid w:val="00BA0283"/>
    <w:pPr>
      <w:widowControl/>
      <w:autoSpaceDE/>
      <w:autoSpaceDN/>
    </w:pPr>
    <w:rPr>
      <w:rFonts w:ascii="Calibri" w:eastAsia="Calibri" w:hAnsi="Calibri" w:cs="Times New Roman"/>
      <w:sz w:val="20"/>
      <w:szCs w:val="20"/>
      <w:lang w:val="pt-BR" w:eastAsia="pt-BR"/>
    </w:rPr>
  </w:style>
  <w:style w:type="paragraph" w:customStyle="1" w:styleId="footnotedescription">
    <w:name w:val="footnote description"/>
    <w:next w:val="Normal"/>
    <w:link w:val="footnotedescriptionChar"/>
    <w:hidden/>
    <w:rsid w:val="00BA0283"/>
    <w:pPr>
      <w:widowControl/>
      <w:autoSpaceDE/>
      <w:autoSpaceDN/>
      <w:spacing w:line="259" w:lineRule="auto"/>
      <w:ind w:left="600"/>
    </w:pPr>
    <w:rPr>
      <w:rFonts w:ascii="Times New Roman" w:eastAsia="Times New Roman" w:hAnsi="Times New Roman" w:cs="Times New Roman"/>
      <w:color w:val="000000"/>
      <w:sz w:val="24"/>
      <w:lang w:val="pt-BR" w:eastAsia="pt-BR"/>
    </w:rPr>
  </w:style>
  <w:style w:type="character" w:customStyle="1" w:styleId="footnotedescriptionChar">
    <w:name w:val="footnote description Char"/>
    <w:link w:val="footnotedescription"/>
    <w:rsid w:val="00BA0283"/>
    <w:rPr>
      <w:rFonts w:ascii="Times New Roman" w:eastAsia="Times New Roman" w:hAnsi="Times New Roman" w:cs="Times New Roman"/>
      <w:color w:val="000000"/>
      <w:sz w:val="24"/>
      <w:lang w:val="pt-BR" w:eastAsia="pt-BR"/>
    </w:rPr>
  </w:style>
  <w:style w:type="character" w:customStyle="1" w:styleId="footnotemark">
    <w:name w:val="footnote mark"/>
    <w:hidden/>
    <w:rsid w:val="00BA0283"/>
    <w:rPr>
      <w:rFonts w:ascii="Times New Roman" w:eastAsia="Times New Roman" w:hAnsi="Times New Roman" w:cs="Times New Roman"/>
      <w:color w:val="000000"/>
      <w:sz w:val="24"/>
      <w:vertAlign w:val="superscript"/>
    </w:rPr>
  </w:style>
  <w:style w:type="table" w:customStyle="1" w:styleId="TableGrid">
    <w:name w:val="TableGrid"/>
    <w:rsid w:val="00BA0283"/>
    <w:pPr>
      <w:widowControl/>
      <w:autoSpaceDE/>
      <w:autoSpaceDN/>
    </w:pPr>
    <w:rPr>
      <w:rFonts w:eastAsiaTheme="minorEastAsia"/>
      <w:lang w:val="pt-BR" w:eastAsia="pt-BR"/>
    </w:rPr>
    <w:tblPr>
      <w:tblCellMar>
        <w:top w:w="0" w:type="dxa"/>
        <w:left w:w="0" w:type="dxa"/>
        <w:bottom w:w="0" w:type="dxa"/>
        <w:right w:w="0" w:type="dxa"/>
      </w:tblCellMar>
    </w:tblPr>
  </w:style>
  <w:style w:type="paragraph" w:customStyle="1" w:styleId="103">
    <w:name w:val="103"/>
    <w:basedOn w:val="Normal"/>
    <w:link w:val="103Char"/>
    <w:uiPriority w:val="99"/>
    <w:rsid w:val="00BA0283"/>
    <w:pPr>
      <w:numPr>
        <w:numId w:val="18"/>
      </w:numPr>
      <w:tabs>
        <w:tab w:val="num" w:pos="360"/>
      </w:tabs>
      <w:adjustRightInd w:val="0"/>
      <w:jc w:val="both"/>
    </w:pPr>
    <w:rPr>
      <w:rFonts w:ascii="Arial" w:hAnsi="Arial"/>
      <w:sz w:val="24"/>
      <w:szCs w:val="24"/>
      <w:lang w:eastAsia="x-none"/>
    </w:rPr>
  </w:style>
  <w:style w:type="character" w:customStyle="1" w:styleId="103Char">
    <w:name w:val="103 Char"/>
    <w:link w:val="103"/>
    <w:uiPriority w:val="99"/>
    <w:locked/>
    <w:rsid w:val="00BA0283"/>
    <w:rPr>
      <w:rFonts w:ascii="Arial" w:eastAsia="Calibri" w:hAnsi="Arial" w:cs="Calibri"/>
      <w:sz w:val="24"/>
      <w:szCs w:val="24"/>
      <w:lang w:val="pt-PT" w:eastAsia="x-none"/>
    </w:rPr>
  </w:style>
  <w:style w:type="paragraph" w:customStyle="1" w:styleId="WW-Corpodetexto2">
    <w:name w:val="WW-Corpo de texto 2"/>
    <w:basedOn w:val="Normal"/>
    <w:uiPriority w:val="99"/>
    <w:rsid w:val="00BA0283"/>
    <w:pPr>
      <w:suppressAutoHyphens/>
      <w:overflowPunct w:val="0"/>
      <w:adjustRightInd w:val="0"/>
      <w:jc w:val="both"/>
      <w:textAlignment w:val="baseline"/>
    </w:pPr>
    <w:rPr>
      <w:rFonts w:ascii="Times New Roman" w:eastAsia="Times New Roman" w:hAnsi="Times New Roman" w:cs="Times New Roman"/>
      <w:sz w:val="24"/>
      <w:szCs w:val="20"/>
      <w:lang w:val="pt-BR" w:eastAsia="pt-BR"/>
    </w:rPr>
  </w:style>
  <w:style w:type="paragraph" w:customStyle="1" w:styleId="Recuodecorpodetexto24">
    <w:name w:val="Recuo de corpo de texto 24"/>
    <w:basedOn w:val="Standard"/>
    <w:uiPriority w:val="99"/>
    <w:rsid w:val="00BA0283"/>
    <w:pPr>
      <w:widowControl/>
      <w:autoSpaceDN/>
      <w:spacing w:after="120" w:line="480" w:lineRule="auto"/>
      <w:ind w:left="283"/>
    </w:pPr>
    <w:rPr>
      <w:rFonts w:eastAsia="Times New Roman" w:cs="Times New Roman"/>
      <w:kern w:val="1"/>
      <w:lang w:bidi="ar-SA"/>
    </w:rPr>
  </w:style>
  <w:style w:type="paragraph" w:customStyle="1" w:styleId="mb-4">
    <w:name w:val="mb-4"/>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card-title">
    <w:name w:val="card-title"/>
    <w:basedOn w:val="Normal"/>
    <w:uiPriority w:val="99"/>
    <w:rsid w:val="00BA028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iPriority w:val="99"/>
    <w:unhideWhenUsed/>
    <w:qFormat/>
    <w:rsid w:val="00BA0283"/>
    <w:rPr>
      <w:sz w:val="16"/>
      <w:szCs w:val="16"/>
    </w:rPr>
  </w:style>
  <w:style w:type="paragraph" w:styleId="Textodecomentrio">
    <w:name w:val="annotation text"/>
    <w:basedOn w:val="Normal"/>
    <w:link w:val="TextodecomentrioChar"/>
    <w:uiPriority w:val="99"/>
    <w:unhideWhenUsed/>
    <w:qFormat/>
    <w:rsid w:val="00BA0283"/>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A0283"/>
    <w:rPr>
      <w:rFonts w:ascii="Ecofont_Spranq_eco_Sans" w:eastAsiaTheme="minorEastAsia" w:hAnsi="Ecofont_Spranq_eco_Sans" w:cs="Tahoma"/>
      <w:sz w:val="20"/>
      <w:szCs w:val="20"/>
      <w:lang w:val="pt-BR" w:eastAsia="pt-BR"/>
    </w:rPr>
  </w:style>
  <w:style w:type="character" w:customStyle="1" w:styleId="Nivel4Char">
    <w:name w:val="Nivel 4 Char"/>
    <w:basedOn w:val="Fontepargpadro"/>
    <w:link w:val="Nivel4"/>
    <w:uiPriority w:val="99"/>
    <w:rsid w:val="00BA0283"/>
    <w:rPr>
      <w:rFonts w:ascii="Arial" w:eastAsiaTheme="minorEastAsia" w:hAnsi="Arial" w:cs="Tahoma"/>
      <w:sz w:val="20"/>
      <w:szCs w:val="24"/>
      <w:lang w:val="pt-BR" w:eastAsia="pt-BR"/>
    </w:rPr>
  </w:style>
  <w:style w:type="paragraph" w:customStyle="1" w:styleId="Nvel1-SemNumerao">
    <w:name w:val="Nível 1-Sem Numeração"/>
    <w:basedOn w:val="Normal"/>
    <w:link w:val="Nvel1-SemNumeraoChar"/>
    <w:qFormat/>
    <w:rsid w:val="00BA0283"/>
    <w:pPr>
      <w:keepNext/>
      <w:keepLines/>
      <w:widowControl/>
      <w:tabs>
        <w:tab w:val="left" w:pos="0"/>
      </w:tabs>
      <w:autoSpaceDE/>
      <w:autoSpaceDN/>
      <w:spacing w:before="120" w:after="120" w:line="312" w:lineRule="auto"/>
      <w:ind w:left="709"/>
      <w:jc w:val="both"/>
      <w:outlineLvl w:val="1"/>
    </w:pPr>
    <w:rPr>
      <w:rFonts w:ascii="Arial" w:eastAsiaTheme="majorEastAsia" w:hAnsi="Arial" w:cs="Arial"/>
      <w:b/>
      <w:bCs/>
      <w:sz w:val="20"/>
      <w:szCs w:val="20"/>
      <w:lang w:val="pt-BR" w:eastAsia="pt-BR"/>
    </w:rPr>
  </w:style>
  <w:style w:type="character" w:customStyle="1" w:styleId="Nvel1-SemNumeraoChar">
    <w:name w:val="Nível 1-Sem Numeração Char"/>
    <w:basedOn w:val="Fontepargpadro"/>
    <w:link w:val="Nvel1-SemNumerao"/>
    <w:rsid w:val="00BA0283"/>
    <w:rPr>
      <w:rFonts w:ascii="Arial" w:eastAsiaTheme="majorEastAsia" w:hAnsi="Arial" w:cs="Arial"/>
      <w:b/>
      <w:bCs/>
      <w:sz w:val="20"/>
      <w:szCs w:val="20"/>
      <w:lang w:val="pt-BR" w:eastAsia="pt-BR"/>
    </w:rPr>
  </w:style>
  <w:style w:type="paragraph" w:styleId="Textodenotadefim">
    <w:name w:val="endnote text"/>
    <w:basedOn w:val="Normal"/>
    <w:link w:val="TextodenotadefimChar"/>
    <w:uiPriority w:val="99"/>
    <w:semiHidden/>
    <w:unhideWhenUsed/>
    <w:rsid w:val="00DC5FAA"/>
    <w:rPr>
      <w:sz w:val="20"/>
      <w:szCs w:val="20"/>
    </w:rPr>
  </w:style>
  <w:style w:type="character" w:customStyle="1" w:styleId="TextodenotadefimChar">
    <w:name w:val="Texto de nota de fim Char"/>
    <w:basedOn w:val="Fontepargpadro"/>
    <w:link w:val="Textodenotadefim"/>
    <w:uiPriority w:val="99"/>
    <w:semiHidden/>
    <w:rsid w:val="00DC5FAA"/>
    <w:rPr>
      <w:rFonts w:ascii="Calibri" w:eastAsia="Calibri" w:hAnsi="Calibri" w:cs="Calibri"/>
      <w:sz w:val="20"/>
      <w:szCs w:val="20"/>
      <w:lang w:val="pt-PT"/>
    </w:rPr>
  </w:style>
  <w:style w:type="character" w:styleId="Refdenotadefim">
    <w:name w:val="endnote reference"/>
    <w:uiPriority w:val="99"/>
    <w:semiHidden/>
    <w:unhideWhenUsed/>
    <w:rsid w:val="00DC5FAA"/>
    <w:rPr>
      <w:vertAlign w:val="superscript"/>
    </w:rPr>
  </w:style>
  <w:style w:type="character" w:customStyle="1" w:styleId="hgkelc">
    <w:name w:val="hgkelc"/>
    <w:basedOn w:val="Fontepargpadro"/>
    <w:rsid w:val="00DC5FAA"/>
  </w:style>
  <w:style w:type="paragraph" w:customStyle="1" w:styleId="Ttulo13">
    <w:name w:val="Título 13"/>
    <w:basedOn w:val="Normal"/>
    <w:uiPriority w:val="1"/>
    <w:qFormat/>
    <w:rsid w:val="002079A9"/>
    <w:pPr>
      <w:ind w:left="460"/>
      <w:outlineLvl w:val="1"/>
    </w:pPr>
    <w:rPr>
      <w:rFonts w:ascii="Times New Roman" w:eastAsia="Times New Roman" w:hAnsi="Times New Roman" w:cs="Times New Roman"/>
      <w:b/>
      <w:bCs/>
      <w:sz w:val="24"/>
      <w:szCs w:val="24"/>
      <w:lang w:val="pt-BR" w:eastAsia="pt-BR" w:bidi="pt-BR"/>
    </w:rPr>
  </w:style>
  <w:style w:type="paragraph" w:customStyle="1" w:styleId="Ttulo23">
    <w:name w:val="Título 23"/>
    <w:basedOn w:val="Normal"/>
    <w:uiPriority w:val="1"/>
    <w:qFormat/>
    <w:rsid w:val="002079A9"/>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negrito2">
    <w:name w:val="negrito2"/>
    <w:rsid w:val="002079A9"/>
    <w:rPr>
      <w:b/>
      <w:bCs/>
    </w:rPr>
  </w:style>
  <w:style w:type="character" w:customStyle="1" w:styleId="lrzxr">
    <w:name w:val="lrzxr"/>
    <w:basedOn w:val="Fontepargpadro"/>
    <w:rsid w:val="002079A9"/>
  </w:style>
  <w:style w:type="paragraph" w:customStyle="1" w:styleId="Padro">
    <w:name w:val="Padrão"/>
    <w:rsid w:val="002079A9"/>
    <w:pPr>
      <w:widowControl/>
      <w:tabs>
        <w:tab w:val="left" w:pos="708"/>
      </w:tabs>
      <w:suppressAutoHyphens/>
      <w:autoSpaceDE/>
      <w:autoSpaceDN/>
      <w:spacing w:line="100" w:lineRule="atLeast"/>
    </w:pPr>
    <w:rPr>
      <w:rFonts w:ascii="Arial" w:eastAsia="Calibri" w:hAnsi="Arial" w:cs="Arial"/>
      <w:color w:val="000000"/>
      <w:sz w:val="24"/>
      <w:szCs w:val="24"/>
      <w:lang w:val="pt-BR" w:eastAsia="ar-SA"/>
    </w:rPr>
  </w:style>
  <w:style w:type="paragraph" w:customStyle="1" w:styleId="TableContents">
    <w:name w:val="Table Contents"/>
    <w:basedOn w:val="Normal"/>
    <w:rsid w:val="002079A9"/>
    <w:pPr>
      <w:widowControl/>
      <w:suppressLineNumbers/>
      <w:suppressAutoHyphens/>
      <w:autoSpaceDE/>
      <w:spacing w:after="200" w:line="276" w:lineRule="auto"/>
      <w:textAlignment w:val="baseline"/>
    </w:pPr>
    <w:rPr>
      <w:rFonts w:eastAsia="Times New Roman"/>
      <w:kern w:val="3"/>
      <w:lang w:val="en-US" w:eastAsia="pt-BR" w:bidi="en-US"/>
    </w:rPr>
  </w:style>
  <w:style w:type="paragraph" w:customStyle="1" w:styleId="WW-Padro">
    <w:name w:val="WW-Padrão"/>
    <w:rsid w:val="002079A9"/>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ar-SA"/>
    </w:rPr>
  </w:style>
  <w:style w:type="paragraph" w:styleId="Assuntodocomentrio">
    <w:name w:val="annotation subject"/>
    <w:basedOn w:val="Textodecomentrio"/>
    <w:next w:val="Textodecomentrio"/>
    <w:link w:val="AssuntodocomentrioChar"/>
    <w:uiPriority w:val="99"/>
    <w:semiHidden/>
    <w:unhideWhenUsed/>
    <w:rsid w:val="002079A9"/>
    <w:pPr>
      <w:widowControl w:val="0"/>
      <w:autoSpaceDE w:val="0"/>
      <w:autoSpaceDN w:val="0"/>
    </w:pPr>
    <w:rPr>
      <w:rFonts w:ascii="Calibri" w:eastAsia="Calibri" w:hAnsi="Calibri" w:cs="Calibri"/>
      <w:b/>
      <w:bCs/>
      <w:lang w:val="pt-PT" w:eastAsia="en-US"/>
    </w:rPr>
  </w:style>
  <w:style w:type="character" w:customStyle="1" w:styleId="AssuntodocomentrioChar">
    <w:name w:val="Assunto do comentário Char"/>
    <w:basedOn w:val="TextodecomentrioChar"/>
    <w:link w:val="Assuntodocomentrio"/>
    <w:uiPriority w:val="99"/>
    <w:semiHidden/>
    <w:rsid w:val="002079A9"/>
    <w:rPr>
      <w:rFonts w:ascii="Calibri" w:eastAsia="Calibri" w:hAnsi="Calibri" w:cs="Calibri"/>
      <w:b/>
      <w:bCs/>
      <w:sz w:val="20"/>
      <w:szCs w:val="20"/>
      <w:lang w:val="pt-PT" w:eastAsia="pt-BR"/>
    </w:rPr>
  </w:style>
  <w:style w:type="paragraph" w:customStyle="1" w:styleId="font5">
    <w:name w:val="font5"/>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lang w:val="pt-BR" w:eastAsia="pt-BR"/>
    </w:rPr>
  </w:style>
  <w:style w:type="paragraph" w:customStyle="1" w:styleId="font6">
    <w:name w:val="font6"/>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font7">
    <w:name w:val="font7"/>
    <w:basedOn w:val="Normal"/>
    <w:rsid w:val="002079A9"/>
    <w:pPr>
      <w:widowControl/>
      <w:autoSpaceDE/>
      <w:autoSpaceDN/>
      <w:spacing w:before="100" w:beforeAutospacing="1" w:after="100" w:afterAutospacing="1"/>
    </w:pPr>
    <w:rPr>
      <w:rFonts w:ascii="Arial Narrow" w:eastAsia="Times New Roman" w:hAnsi="Arial Narrow" w:cs="Times New Roman"/>
      <w:i/>
      <w:iCs/>
      <w:sz w:val="16"/>
      <w:szCs w:val="16"/>
      <w:u w:val="single"/>
      <w:lang w:val="pt-BR" w:eastAsia="pt-BR"/>
    </w:rPr>
  </w:style>
  <w:style w:type="paragraph" w:customStyle="1" w:styleId="font8">
    <w:name w:val="font8"/>
    <w:basedOn w:val="Normal"/>
    <w:rsid w:val="002079A9"/>
    <w:pPr>
      <w:widowControl/>
      <w:autoSpaceDE/>
      <w:autoSpaceDN/>
      <w:spacing w:before="100" w:beforeAutospacing="1" w:after="100" w:afterAutospacing="1"/>
    </w:pPr>
    <w:rPr>
      <w:rFonts w:ascii="Arial Narrow" w:eastAsia="Times New Roman" w:hAnsi="Arial Narrow" w:cs="Times New Roman"/>
      <w:color w:val="000000"/>
      <w:sz w:val="16"/>
      <w:szCs w:val="16"/>
      <w:u w:val="single"/>
      <w:lang w:val="pt-BR" w:eastAsia="pt-BR"/>
    </w:rPr>
  </w:style>
  <w:style w:type="paragraph" w:customStyle="1" w:styleId="font9">
    <w:name w:val="font9"/>
    <w:basedOn w:val="Normal"/>
    <w:rsid w:val="002079A9"/>
    <w:pPr>
      <w:widowControl/>
      <w:autoSpaceDE/>
      <w:autoSpaceDN/>
      <w:spacing w:before="100" w:beforeAutospacing="1" w:after="100" w:afterAutospacing="1"/>
    </w:pPr>
    <w:rPr>
      <w:rFonts w:ascii="Arial Narrow" w:eastAsia="Times New Roman" w:hAnsi="Arial Narrow" w:cs="Times New Roman"/>
      <w:sz w:val="16"/>
      <w:szCs w:val="16"/>
      <w:u w:val="single"/>
      <w:lang w:val="pt-BR" w:eastAsia="pt-BR"/>
    </w:rPr>
  </w:style>
  <w:style w:type="paragraph" w:customStyle="1" w:styleId="xl63">
    <w:name w:val="xl63"/>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64">
    <w:name w:val="xl6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75">
    <w:name w:val="xl7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6">
    <w:name w:val="xl76"/>
    <w:basedOn w:val="Normal"/>
    <w:rsid w:val="002079A9"/>
    <w:pPr>
      <w:widowControl/>
      <w:pBdr>
        <w:lef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7">
    <w:name w:val="xl77"/>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8">
    <w:name w:val="xl78"/>
    <w:basedOn w:val="Normal"/>
    <w:rsid w:val="002079A9"/>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79">
    <w:name w:val="xl79"/>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0">
    <w:name w:val="xl80"/>
    <w:basedOn w:val="Normal"/>
    <w:rsid w:val="002079A9"/>
    <w:pPr>
      <w:widowControl/>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81">
    <w:name w:val="xl8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2">
    <w:name w:val="xl8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83">
    <w:name w:val="xl8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4">
    <w:name w:val="xl84"/>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5">
    <w:name w:val="xl85"/>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86">
    <w:name w:val="xl86"/>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87">
    <w:name w:val="xl87"/>
    <w:basedOn w:val="Normal"/>
    <w:rsid w:val="002079A9"/>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8">
    <w:name w:val="xl88"/>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89">
    <w:name w:val="xl89"/>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0">
    <w:name w:val="xl90"/>
    <w:basedOn w:val="Normal"/>
    <w:rsid w:val="002079A9"/>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1">
    <w:name w:val="xl91"/>
    <w:basedOn w:val="Normal"/>
    <w:rsid w:val="002079A9"/>
    <w:pPr>
      <w:widowControl/>
      <w:pBdr>
        <w:top w:val="single" w:sz="4" w:space="0" w:color="auto"/>
        <w:left w:val="single" w:sz="8"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2">
    <w:name w:val="xl92"/>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3">
    <w:name w:val="xl93"/>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4">
    <w:name w:val="xl94"/>
    <w:basedOn w:val="Normal"/>
    <w:rsid w:val="002079A9"/>
    <w:pPr>
      <w:widowControl/>
      <w:pBdr>
        <w:top w:val="single" w:sz="8"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5">
    <w:name w:val="xl95"/>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6">
    <w:name w:val="xl96"/>
    <w:basedOn w:val="Normal"/>
    <w:rsid w:val="002079A9"/>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7">
    <w:name w:val="xl9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98">
    <w:name w:val="xl98"/>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99">
    <w:name w:val="xl9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0">
    <w:name w:val="xl100"/>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1">
    <w:name w:val="xl10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02">
    <w:name w:val="xl10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3">
    <w:name w:val="xl10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04">
    <w:name w:val="xl104"/>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05">
    <w:name w:val="xl105"/>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06">
    <w:name w:val="xl10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7">
    <w:name w:val="xl107"/>
    <w:basedOn w:val="Normal"/>
    <w:rsid w:val="002079A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8">
    <w:name w:val="xl108"/>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09">
    <w:name w:val="xl109"/>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10">
    <w:name w:val="xl110"/>
    <w:basedOn w:val="Normal"/>
    <w:rsid w:val="002079A9"/>
    <w:pPr>
      <w:widowControl/>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1">
    <w:name w:val="xl111"/>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2">
    <w:name w:val="xl11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3">
    <w:name w:val="xl113"/>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14">
    <w:name w:val="xl114"/>
    <w:basedOn w:val="Normal"/>
    <w:rsid w:val="002079A9"/>
    <w:pPr>
      <w:widowControl/>
      <w:shd w:val="clear" w:color="000000" w:fill="FFFFFF"/>
      <w:autoSpaceDE/>
      <w:autoSpaceDN/>
      <w:spacing w:before="100" w:beforeAutospacing="1" w:after="100" w:afterAutospacing="1"/>
    </w:pPr>
    <w:rPr>
      <w:rFonts w:ascii="Arial Narrow" w:eastAsia="Times New Roman" w:hAnsi="Arial Narrow" w:cs="Times New Roman"/>
      <w:sz w:val="16"/>
      <w:szCs w:val="16"/>
      <w:lang w:val="pt-BR" w:eastAsia="pt-BR"/>
    </w:rPr>
  </w:style>
  <w:style w:type="paragraph" w:customStyle="1" w:styleId="xl115">
    <w:name w:val="xl115"/>
    <w:basedOn w:val="Normal"/>
    <w:rsid w:val="002079A9"/>
    <w:pPr>
      <w:widowControl/>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6">
    <w:name w:val="xl11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7">
    <w:name w:val="xl11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8">
    <w:name w:val="xl118"/>
    <w:basedOn w:val="Normal"/>
    <w:rsid w:val="002079A9"/>
    <w:pPr>
      <w:widowControl/>
      <w:pBdr>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19">
    <w:name w:val="xl119"/>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0">
    <w:name w:val="xl120"/>
    <w:basedOn w:val="Normal"/>
    <w:rsid w:val="002079A9"/>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1">
    <w:name w:val="xl12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22">
    <w:name w:val="xl122"/>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23">
    <w:name w:val="xl12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24">
    <w:name w:val="xl124"/>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5">
    <w:name w:val="xl125"/>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6">
    <w:name w:val="xl126"/>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7">
    <w:name w:val="xl127"/>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28">
    <w:name w:val="xl128"/>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4"/>
      <w:szCs w:val="14"/>
      <w:lang w:val="pt-BR" w:eastAsia="pt-BR"/>
    </w:rPr>
  </w:style>
  <w:style w:type="paragraph" w:customStyle="1" w:styleId="xl129">
    <w:name w:val="xl129"/>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0">
    <w:name w:val="xl130"/>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31">
    <w:name w:val="xl131"/>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ascii="Arial Narrow" w:eastAsia="Times New Roman" w:hAnsi="Arial Narrow" w:cs="Times New Roman"/>
      <w:color w:val="000000"/>
      <w:sz w:val="16"/>
      <w:szCs w:val="16"/>
      <w:lang w:val="pt-BR" w:eastAsia="pt-BR"/>
    </w:rPr>
  </w:style>
  <w:style w:type="paragraph" w:customStyle="1" w:styleId="xl132">
    <w:name w:val="xl132"/>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3">
    <w:name w:val="xl133"/>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4">
    <w:name w:val="xl134"/>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5">
    <w:name w:val="xl13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Arial Narrow" w:eastAsia="Times New Roman" w:hAnsi="Arial Narrow" w:cs="Times New Roman"/>
      <w:sz w:val="16"/>
      <w:szCs w:val="16"/>
      <w:lang w:val="pt-BR" w:eastAsia="pt-BR"/>
    </w:rPr>
  </w:style>
  <w:style w:type="paragraph" w:customStyle="1" w:styleId="xl136">
    <w:name w:val="xl136"/>
    <w:basedOn w:val="Normal"/>
    <w:rsid w:val="002079A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7">
    <w:name w:val="xl137"/>
    <w:basedOn w:val="Normal"/>
    <w:rsid w:val="002079A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8">
    <w:name w:val="xl138"/>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39">
    <w:name w:val="xl139"/>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ascii="Arial Narrow" w:eastAsia="Times New Roman" w:hAnsi="Arial Narrow" w:cs="Times New Roman"/>
      <w:color w:val="000000"/>
      <w:sz w:val="16"/>
      <w:szCs w:val="16"/>
      <w:lang w:val="pt-BR" w:eastAsia="pt-BR"/>
    </w:rPr>
  </w:style>
  <w:style w:type="paragraph" w:customStyle="1" w:styleId="xl140">
    <w:name w:val="xl140"/>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1">
    <w:name w:val="xl141"/>
    <w:basedOn w:val="Normal"/>
    <w:rsid w:val="002079A9"/>
    <w:pPr>
      <w:widowControl/>
      <w:pBdr>
        <w:top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2">
    <w:name w:val="xl142"/>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3">
    <w:name w:val="xl143"/>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4">
    <w:name w:val="xl144"/>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5">
    <w:name w:val="xl145"/>
    <w:basedOn w:val="Normal"/>
    <w:rsid w:val="002079A9"/>
    <w:pPr>
      <w:widowControl/>
      <w:pBdr>
        <w:lef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6">
    <w:name w:val="xl146"/>
    <w:basedOn w:val="Normal"/>
    <w:rsid w:val="002079A9"/>
    <w:pPr>
      <w:widowControl/>
      <w:pBdr>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47">
    <w:name w:val="xl147"/>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8">
    <w:name w:val="xl14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49">
    <w:name w:val="xl149"/>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0">
    <w:name w:val="xl150"/>
    <w:basedOn w:val="Normal"/>
    <w:rsid w:val="002079A9"/>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1">
    <w:name w:val="xl151"/>
    <w:basedOn w:val="Normal"/>
    <w:rsid w:val="002079A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2">
    <w:name w:val="xl152"/>
    <w:basedOn w:val="Normal"/>
    <w:rsid w:val="002079A9"/>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3">
    <w:name w:val="xl153"/>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4">
    <w:name w:val="xl154"/>
    <w:basedOn w:val="Normal"/>
    <w:rsid w:val="002079A9"/>
    <w:pPr>
      <w:widowControl/>
      <w:pBdr>
        <w:top w:val="single" w:sz="8" w:space="0" w:color="auto"/>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5">
    <w:name w:val="xl155"/>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6">
    <w:name w:val="xl156"/>
    <w:basedOn w:val="Normal"/>
    <w:rsid w:val="002079A9"/>
    <w:pPr>
      <w:widowControl/>
      <w:pBdr>
        <w:top w:val="single" w:sz="8" w:space="0" w:color="auto"/>
        <w:left w:val="single" w:sz="4" w:space="0" w:color="auto"/>
        <w:right w:val="single" w:sz="8"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7">
    <w:name w:val="xl157"/>
    <w:basedOn w:val="Normal"/>
    <w:rsid w:val="002079A9"/>
    <w:pPr>
      <w:widowControl/>
      <w:pBdr>
        <w:left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8">
    <w:name w:val="xl158"/>
    <w:basedOn w:val="Normal"/>
    <w:rsid w:val="002079A9"/>
    <w:pPr>
      <w:widowControl/>
      <w:pBdr>
        <w:top w:val="single" w:sz="8"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59">
    <w:name w:val="xl159"/>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0">
    <w:name w:val="xl160"/>
    <w:basedOn w:val="Normal"/>
    <w:rsid w:val="002079A9"/>
    <w:pPr>
      <w:widowControl/>
      <w:pBdr>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1">
    <w:name w:val="xl161"/>
    <w:basedOn w:val="Normal"/>
    <w:rsid w:val="002079A9"/>
    <w:pPr>
      <w:widowControl/>
      <w:pBdr>
        <w:top w:val="single" w:sz="8" w:space="0" w:color="auto"/>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2">
    <w:name w:val="xl162"/>
    <w:basedOn w:val="Normal"/>
    <w:rsid w:val="002079A9"/>
    <w:pPr>
      <w:widowControl/>
      <w:pBdr>
        <w:lef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3">
    <w:name w:val="xl163"/>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4">
    <w:name w:val="xl164"/>
    <w:basedOn w:val="Normal"/>
    <w:rsid w:val="002079A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5">
    <w:name w:val="xl165"/>
    <w:basedOn w:val="Normal"/>
    <w:rsid w:val="002079A9"/>
    <w:pPr>
      <w:widowControl/>
      <w:pBdr>
        <w:top w:val="single" w:sz="4" w:space="0" w:color="auto"/>
        <w:left w:val="single" w:sz="4" w:space="0" w:color="auto"/>
        <w:bottom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6">
    <w:name w:val="xl166"/>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67">
    <w:name w:val="xl167"/>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3"/>
      <w:szCs w:val="13"/>
      <w:lang w:val="pt-BR" w:eastAsia="pt-BR"/>
    </w:rPr>
  </w:style>
  <w:style w:type="paragraph" w:customStyle="1" w:styleId="xl168">
    <w:name w:val="xl168"/>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69">
    <w:name w:val="xl169"/>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0">
    <w:name w:val="xl170"/>
    <w:basedOn w:val="Normal"/>
    <w:rsid w:val="002079A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1">
    <w:name w:val="xl171"/>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2">
    <w:name w:val="xl172"/>
    <w:basedOn w:val="Normal"/>
    <w:rsid w:val="002079A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3">
    <w:name w:val="xl173"/>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4">
    <w:name w:val="xl174"/>
    <w:basedOn w:val="Normal"/>
    <w:rsid w:val="002079A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pt-BR" w:eastAsia="pt-BR"/>
    </w:rPr>
  </w:style>
  <w:style w:type="paragraph" w:customStyle="1" w:styleId="xl175">
    <w:name w:val="xl175"/>
    <w:basedOn w:val="Normal"/>
    <w:rsid w:val="002079A9"/>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76">
    <w:name w:val="xl176"/>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Narrow" w:eastAsia="Times New Roman" w:hAnsi="Arial Narrow" w:cs="Times New Roman"/>
      <w:color w:val="000000"/>
      <w:sz w:val="16"/>
      <w:szCs w:val="16"/>
      <w:lang w:val="pt-BR" w:eastAsia="pt-BR"/>
    </w:rPr>
  </w:style>
  <w:style w:type="paragraph" w:customStyle="1" w:styleId="xl177">
    <w:name w:val="xl177"/>
    <w:basedOn w:val="Normal"/>
    <w:rsid w:val="002079A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8">
    <w:name w:val="xl178"/>
    <w:basedOn w:val="Normal"/>
    <w:rsid w:val="002079A9"/>
    <w:pPr>
      <w:widowControl/>
      <w:pBdr>
        <w:top w:val="single" w:sz="4" w:space="0" w:color="auto"/>
        <w:left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sz w:val="16"/>
      <w:szCs w:val="16"/>
      <w:lang w:val="pt-BR" w:eastAsia="pt-BR"/>
    </w:rPr>
  </w:style>
  <w:style w:type="paragraph" w:customStyle="1" w:styleId="xl179">
    <w:name w:val="xl179"/>
    <w:basedOn w:val="Normal"/>
    <w:rsid w:val="002079A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0">
    <w:name w:val="xl180"/>
    <w:basedOn w:val="Normal"/>
    <w:rsid w:val="002079A9"/>
    <w:pPr>
      <w:widowControl/>
      <w:pBdr>
        <w:top w:val="single" w:sz="4"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1">
    <w:name w:val="xl181"/>
    <w:basedOn w:val="Normal"/>
    <w:rsid w:val="002079A9"/>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xl182">
    <w:name w:val="xl182"/>
    <w:basedOn w:val="Normal"/>
    <w:rsid w:val="002079A9"/>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Arial Narrow" w:eastAsia="Times New Roman" w:hAnsi="Arial Narrow" w:cs="Times New Roman"/>
      <w:color w:val="000000"/>
      <w:sz w:val="16"/>
      <w:szCs w:val="16"/>
      <w:lang w:val="pt-BR" w:eastAsia="pt-BR"/>
    </w:rPr>
  </w:style>
  <w:style w:type="paragraph" w:customStyle="1" w:styleId="04partenormativa">
    <w:name w:val="04partenormativa"/>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uted">
    <w:name w:val="muted"/>
    <w:basedOn w:val="Fontepargpadro"/>
    <w:rsid w:val="002079A9"/>
  </w:style>
  <w:style w:type="character" w:customStyle="1" w:styleId="SemEspaamentoChar">
    <w:name w:val="Sem Espaçamento Char"/>
    <w:link w:val="SemEspaamento"/>
    <w:uiPriority w:val="1"/>
    <w:rsid w:val="002079A9"/>
    <w:rPr>
      <w:rFonts w:ascii="Calibri" w:eastAsia="Calibri" w:hAnsi="Calibri" w:cs="Times New Roman"/>
      <w:lang w:val="pt-BR" w:eastAsia="ar-SA"/>
    </w:rPr>
  </w:style>
  <w:style w:type="character" w:customStyle="1" w:styleId="product-current-sku">
    <w:name w:val="product-current-sku"/>
    <w:basedOn w:val="Fontepargpadro"/>
    <w:rsid w:val="002079A9"/>
  </w:style>
  <w:style w:type="character" w:customStyle="1" w:styleId="sc-kdvujy">
    <w:name w:val="sc-kdvujy"/>
    <w:basedOn w:val="Fontepargpadro"/>
    <w:rsid w:val="002079A9"/>
  </w:style>
  <w:style w:type="character" w:customStyle="1" w:styleId="a-size-base">
    <w:name w:val="a-size-base"/>
    <w:basedOn w:val="Fontepargpadro"/>
    <w:rsid w:val="002079A9"/>
  </w:style>
  <w:style w:type="paragraph" w:customStyle="1" w:styleId="font10">
    <w:name w:val="font10"/>
    <w:basedOn w:val="Normal"/>
    <w:rsid w:val="002079A9"/>
    <w:pPr>
      <w:widowControl/>
      <w:autoSpaceDE/>
      <w:autoSpaceDN/>
      <w:spacing w:before="100" w:beforeAutospacing="1" w:after="100" w:afterAutospacing="1"/>
    </w:pPr>
    <w:rPr>
      <w:rFonts w:ascii="Arial" w:eastAsia="Times New Roman" w:hAnsi="Arial" w:cs="Arial"/>
      <w:color w:val="17191D"/>
      <w:sz w:val="18"/>
      <w:szCs w:val="18"/>
      <w:lang w:val="pt-BR" w:eastAsia="pt-BR"/>
    </w:rPr>
  </w:style>
  <w:style w:type="paragraph" w:customStyle="1" w:styleId="rich-text-component">
    <w:name w:val="rich-text-component"/>
    <w:basedOn w:val="Normal"/>
    <w:rsid w:val="002079A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ss-ejignk">
    <w:name w:val="css-ejignk"/>
    <w:basedOn w:val="Fontepargpadro"/>
    <w:rsid w:val="002079A9"/>
  </w:style>
  <w:style w:type="paragraph" w:customStyle="1" w:styleId="Ttulo14">
    <w:name w:val="Título 14"/>
    <w:basedOn w:val="Normal"/>
    <w:uiPriority w:val="1"/>
    <w:qFormat/>
    <w:rsid w:val="008F4664"/>
    <w:pPr>
      <w:ind w:left="460"/>
      <w:outlineLvl w:val="1"/>
    </w:pPr>
    <w:rPr>
      <w:rFonts w:ascii="Times New Roman" w:eastAsia="Times New Roman" w:hAnsi="Times New Roman" w:cs="Times New Roman"/>
      <w:b/>
      <w:bCs/>
      <w:sz w:val="24"/>
      <w:szCs w:val="24"/>
      <w:lang w:val="pt-BR" w:eastAsia="pt-BR" w:bidi="pt-BR"/>
    </w:rPr>
  </w:style>
  <w:style w:type="paragraph" w:customStyle="1" w:styleId="Ttulo24">
    <w:name w:val="Título 24"/>
    <w:basedOn w:val="Normal"/>
    <w:uiPriority w:val="1"/>
    <w:qFormat/>
    <w:rsid w:val="008F4664"/>
    <w:pPr>
      <w:ind w:left="468"/>
      <w:jc w:val="both"/>
      <w:outlineLvl w:val="2"/>
    </w:pPr>
    <w:rPr>
      <w:rFonts w:ascii="Times New Roman" w:eastAsia="Times New Roman" w:hAnsi="Times New Roman" w:cs="Times New Roman"/>
      <w:b/>
      <w:bCs/>
      <w:i/>
      <w:sz w:val="24"/>
      <w:szCs w:val="24"/>
      <w:lang w:val="pt-BR" w:eastAsia="pt-BR" w:bidi="pt-BR"/>
    </w:rPr>
  </w:style>
  <w:style w:type="paragraph" w:styleId="Partesuperior-zdoformulrio">
    <w:name w:val="HTML Top of Form"/>
    <w:basedOn w:val="Normal"/>
    <w:next w:val="Normal"/>
    <w:link w:val="Partesuperior-zdoformulrioChar"/>
    <w:hidden/>
    <w:uiPriority w:val="99"/>
    <w:unhideWhenUsed/>
    <w:rsid w:val="008F4664"/>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rsid w:val="008F4664"/>
    <w:rPr>
      <w:rFonts w:ascii="Arial" w:eastAsia="Times New Roman" w:hAnsi="Arial" w:cs="Arial"/>
      <w:vanish/>
      <w:sz w:val="16"/>
      <w:szCs w:val="16"/>
      <w:lang w:val="pt-BR" w:eastAsia="pt-BR"/>
    </w:rPr>
  </w:style>
  <w:style w:type="character" w:customStyle="1" w:styleId="2phjq">
    <w:name w:val="_2phjq"/>
    <w:basedOn w:val="Fontepargpadro"/>
    <w:rsid w:val="00671A56"/>
  </w:style>
  <w:style w:type="paragraph" w:customStyle="1" w:styleId="Ttulo15">
    <w:name w:val="Título 15"/>
    <w:basedOn w:val="Normal"/>
    <w:uiPriority w:val="1"/>
    <w:qFormat/>
    <w:rsid w:val="000420E5"/>
    <w:pPr>
      <w:ind w:left="460"/>
      <w:outlineLvl w:val="1"/>
    </w:pPr>
    <w:rPr>
      <w:rFonts w:ascii="Times New Roman" w:eastAsia="Times New Roman" w:hAnsi="Times New Roman" w:cs="Times New Roman"/>
      <w:b/>
      <w:bCs/>
      <w:sz w:val="24"/>
      <w:szCs w:val="24"/>
      <w:lang w:val="pt-BR" w:eastAsia="pt-BR" w:bidi="pt-BR"/>
    </w:rPr>
  </w:style>
  <w:style w:type="paragraph" w:customStyle="1" w:styleId="Ttulo25">
    <w:name w:val="Título 25"/>
    <w:basedOn w:val="Normal"/>
    <w:uiPriority w:val="1"/>
    <w:qFormat/>
    <w:rsid w:val="000420E5"/>
    <w:pPr>
      <w:ind w:left="468"/>
      <w:jc w:val="both"/>
      <w:outlineLvl w:val="2"/>
    </w:pPr>
    <w:rPr>
      <w:rFonts w:ascii="Times New Roman" w:eastAsia="Times New Roman" w:hAnsi="Times New Roman" w:cs="Times New Roman"/>
      <w:b/>
      <w:bCs/>
      <w:i/>
      <w:sz w:val="24"/>
      <w:szCs w:val="24"/>
      <w:lang w:val="pt-BR" w:eastAsia="pt-BR" w:bidi="pt-BR"/>
    </w:rPr>
  </w:style>
  <w:style w:type="character" w:customStyle="1" w:styleId="-ob">
    <w:name w:val="_-ob"/>
    <w:basedOn w:val="Fontepargpadro"/>
    <w:rsid w:val="00CC5F6C"/>
  </w:style>
  <w:style w:type="paragraph" w:customStyle="1" w:styleId="Ttulo16">
    <w:name w:val="Título 16"/>
    <w:basedOn w:val="Normal"/>
    <w:uiPriority w:val="1"/>
    <w:qFormat/>
    <w:rsid w:val="00293B9B"/>
    <w:pPr>
      <w:ind w:left="460"/>
      <w:outlineLvl w:val="1"/>
    </w:pPr>
    <w:rPr>
      <w:rFonts w:ascii="Times New Roman" w:eastAsia="Times New Roman" w:hAnsi="Times New Roman" w:cs="Times New Roman"/>
      <w:b/>
      <w:bCs/>
      <w:sz w:val="24"/>
      <w:szCs w:val="24"/>
      <w:lang w:val="pt-BR" w:eastAsia="pt-BR" w:bidi="pt-BR"/>
    </w:rPr>
  </w:style>
  <w:style w:type="paragraph" w:customStyle="1" w:styleId="Ttulo26">
    <w:name w:val="Título 26"/>
    <w:basedOn w:val="Normal"/>
    <w:uiPriority w:val="1"/>
    <w:qFormat/>
    <w:rsid w:val="00293B9B"/>
    <w:pPr>
      <w:ind w:left="468"/>
      <w:jc w:val="both"/>
      <w:outlineLvl w:val="2"/>
    </w:pPr>
    <w:rPr>
      <w:rFonts w:ascii="Times New Roman" w:eastAsia="Times New Roman" w:hAnsi="Times New Roman" w:cs="Times New Roman"/>
      <w:b/>
      <w:bCs/>
      <w:i/>
      <w:sz w:val="24"/>
      <w:szCs w:val="24"/>
      <w:lang w:val="pt-BR" w:eastAsia="pt-BR" w:bidi="pt-BR"/>
    </w:rPr>
  </w:style>
  <w:style w:type="paragraph" w:customStyle="1" w:styleId="Ttulo17">
    <w:name w:val="Título 17"/>
    <w:basedOn w:val="Normal"/>
    <w:uiPriority w:val="1"/>
    <w:qFormat/>
    <w:rsid w:val="009E492C"/>
    <w:pPr>
      <w:ind w:left="460"/>
      <w:outlineLvl w:val="1"/>
    </w:pPr>
    <w:rPr>
      <w:rFonts w:ascii="Times New Roman" w:eastAsia="Times New Roman" w:hAnsi="Times New Roman" w:cs="Times New Roman"/>
      <w:b/>
      <w:bCs/>
      <w:sz w:val="24"/>
      <w:szCs w:val="24"/>
      <w:lang w:val="pt-BR" w:eastAsia="pt-BR" w:bidi="pt-BR"/>
    </w:rPr>
  </w:style>
  <w:style w:type="paragraph" w:customStyle="1" w:styleId="Ttulo27">
    <w:name w:val="Título 27"/>
    <w:basedOn w:val="Normal"/>
    <w:uiPriority w:val="1"/>
    <w:qFormat/>
    <w:rsid w:val="009E492C"/>
    <w:pPr>
      <w:ind w:left="468"/>
      <w:jc w:val="both"/>
      <w:outlineLvl w:val="2"/>
    </w:pPr>
    <w:rPr>
      <w:rFonts w:ascii="Times New Roman" w:eastAsia="Times New Roman" w:hAnsi="Times New Roman" w:cs="Times New Roman"/>
      <w:b/>
      <w:bCs/>
      <w:i/>
      <w:sz w:val="24"/>
      <w:szCs w:val="24"/>
      <w:lang w:val="pt-BR" w:eastAsia="pt-BR" w:bidi="pt-BR"/>
    </w:rPr>
  </w:style>
  <w:style w:type="paragraph" w:styleId="Commarcadores2">
    <w:name w:val="List Bullet 2"/>
    <w:basedOn w:val="Normal"/>
    <w:uiPriority w:val="99"/>
    <w:rsid w:val="007A108C"/>
    <w:pPr>
      <w:widowControl/>
      <w:numPr>
        <w:numId w:val="1"/>
      </w:numPr>
      <w:autoSpaceDE/>
      <w:autoSpaceDN/>
      <w:spacing w:after="180" w:line="264" w:lineRule="auto"/>
    </w:pPr>
    <w:rPr>
      <w:rFonts w:ascii="Tw Cen MT" w:hAnsi="Tw Cen MT" w:cs="Times New Roman"/>
      <w:color w:val="94B6D2"/>
      <w:kern w:val="24"/>
      <w:sz w:val="23"/>
      <w:szCs w:val="20"/>
      <w:lang w:val="pt-BR" w:eastAsia="pt-BR"/>
    </w:rPr>
  </w:style>
  <w:style w:type="paragraph" w:customStyle="1" w:styleId="texto20">
    <w:name w:val="texto20"/>
    <w:basedOn w:val="Normal"/>
    <w:uiPriority w:val="99"/>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padro">
    <w:name w:val="apadrão"/>
    <w:basedOn w:val="Normal"/>
    <w:rsid w:val="007A108C"/>
    <w:pPr>
      <w:widowControl/>
      <w:autoSpaceDE/>
      <w:autoSpaceDN/>
      <w:ind w:firstLine="2340"/>
      <w:jc w:val="both"/>
    </w:pPr>
    <w:rPr>
      <w:rFonts w:ascii="Arial" w:eastAsia="Times New Roman" w:hAnsi="Arial" w:cs="Arial"/>
      <w:sz w:val="24"/>
      <w:szCs w:val="24"/>
      <w:lang w:val="pt-BR" w:eastAsia="pt-BR"/>
    </w:rPr>
  </w:style>
  <w:style w:type="character" w:styleId="Nmerodepgina">
    <w:name w:val="page number"/>
    <w:basedOn w:val="Fontepargpadro"/>
    <w:rsid w:val="007A108C"/>
  </w:style>
  <w:style w:type="character" w:customStyle="1" w:styleId="MapadoDocumentoChar">
    <w:name w:val="Mapa do Documento Char"/>
    <w:link w:val="MapadoDocumento"/>
    <w:uiPriority w:val="99"/>
    <w:semiHidden/>
    <w:rsid w:val="007A108C"/>
    <w:rPr>
      <w:rFonts w:ascii="Tahoma" w:eastAsia="Times New Roman" w:hAnsi="Tahoma" w:cs="Tahoma"/>
      <w:shd w:val="clear" w:color="auto" w:fill="000080"/>
    </w:rPr>
  </w:style>
  <w:style w:type="paragraph" w:styleId="MapadoDocumento">
    <w:name w:val="Document Map"/>
    <w:basedOn w:val="Normal"/>
    <w:link w:val="MapadoDocumentoChar"/>
    <w:uiPriority w:val="99"/>
    <w:semiHidden/>
    <w:rsid w:val="007A108C"/>
    <w:pPr>
      <w:widowControl/>
      <w:shd w:val="clear" w:color="auto" w:fill="000080"/>
    </w:pPr>
    <w:rPr>
      <w:rFonts w:ascii="Tahoma" w:eastAsia="Times New Roman" w:hAnsi="Tahoma" w:cs="Tahoma"/>
      <w:lang w:val="en-US"/>
    </w:rPr>
  </w:style>
  <w:style w:type="character" w:customStyle="1" w:styleId="MapadoDocumentoChar1">
    <w:name w:val="Mapa do Documento Char1"/>
    <w:basedOn w:val="Fontepargpadro"/>
    <w:uiPriority w:val="99"/>
    <w:semiHidden/>
    <w:rsid w:val="007A108C"/>
    <w:rPr>
      <w:rFonts w:ascii="Segoe UI" w:eastAsia="Calibri" w:hAnsi="Segoe UI" w:cs="Segoe UI"/>
      <w:sz w:val="16"/>
      <w:szCs w:val="16"/>
      <w:lang w:val="pt-PT"/>
    </w:rPr>
  </w:style>
  <w:style w:type="character" w:customStyle="1" w:styleId="street-address">
    <w:name w:val="street-address"/>
    <w:basedOn w:val="Fontepargpadro"/>
    <w:rsid w:val="007A108C"/>
  </w:style>
  <w:style w:type="paragraph" w:customStyle="1" w:styleId="NONormal">
    <w:name w:val="NO Normal"/>
    <w:uiPriority w:val="99"/>
    <w:rsid w:val="007A108C"/>
    <w:pPr>
      <w:tabs>
        <w:tab w:val="center" w:pos="5400"/>
        <w:tab w:val="right" w:pos="11188"/>
      </w:tabs>
      <w:autoSpaceDE/>
      <w:autoSpaceDN/>
      <w:ind w:left="865" w:right="373" w:hanging="594"/>
      <w:jc w:val="both"/>
    </w:pPr>
    <w:rPr>
      <w:rFonts w:ascii="Courier New" w:eastAsia="Times New Roman" w:hAnsi="Courier New" w:cs="Times New Roman"/>
      <w:color w:val="000000"/>
      <w:sz w:val="24"/>
      <w:szCs w:val="20"/>
      <w:lang w:val="pt-BR"/>
    </w:rPr>
  </w:style>
  <w:style w:type="character" w:customStyle="1" w:styleId="apple-style-span">
    <w:name w:val="apple-style-span"/>
    <w:basedOn w:val="Fontepargpadro"/>
    <w:rsid w:val="007A108C"/>
  </w:style>
  <w:style w:type="paragraph" w:customStyle="1" w:styleId="CM29">
    <w:name w:val="CM29"/>
    <w:basedOn w:val="Normal"/>
    <w:next w:val="Normal"/>
    <w:uiPriority w:val="99"/>
    <w:rsid w:val="007A108C"/>
    <w:pPr>
      <w:suppressAutoHyphens/>
      <w:autoSpaceDE/>
      <w:autoSpaceDN/>
    </w:pPr>
    <w:rPr>
      <w:rFonts w:ascii="Times New Roman" w:eastAsia="Times New Roman" w:hAnsi="Times New Roman" w:cs="Times New Roman"/>
      <w:kern w:val="1"/>
      <w:sz w:val="24"/>
      <w:szCs w:val="24"/>
      <w:lang w:val="pt-BR" w:eastAsia="pt-BR"/>
    </w:rPr>
  </w:style>
  <w:style w:type="paragraph" w:customStyle="1" w:styleId="CM2">
    <w:name w:val="CM2"/>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5">
    <w:name w:val="CM5"/>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CM7">
    <w:name w:val="CM7"/>
    <w:basedOn w:val="Default"/>
    <w:next w:val="Default"/>
    <w:uiPriority w:val="99"/>
    <w:rsid w:val="007A108C"/>
    <w:pPr>
      <w:widowControl w:val="0"/>
      <w:suppressAutoHyphens/>
      <w:autoSpaceDE/>
      <w:autoSpaceDN/>
      <w:adjustRightInd/>
      <w:spacing w:line="276" w:lineRule="atLeast"/>
    </w:pPr>
    <w:rPr>
      <w:rFonts w:eastAsia="Times New Roman"/>
      <w:color w:val="auto"/>
      <w:kern w:val="1"/>
    </w:rPr>
  </w:style>
  <w:style w:type="paragraph" w:customStyle="1" w:styleId="WW-Padro1">
    <w:name w:val="WW-Padrão1"/>
    <w:rsid w:val="007A108C"/>
    <w:pPr>
      <w:widowControl/>
      <w:tabs>
        <w:tab w:val="left" w:pos="708"/>
      </w:tabs>
      <w:suppressAutoHyphens/>
      <w:autoSpaceDE/>
      <w:autoSpaceDN/>
      <w:spacing w:after="200" w:line="276" w:lineRule="auto"/>
    </w:pPr>
    <w:rPr>
      <w:rFonts w:ascii="Calibri" w:eastAsia="WenQuanYi Micro Hei" w:hAnsi="Calibri" w:cs="Calibri"/>
      <w:color w:val="00000A"/>
      <w:kern w:val="1"/>
      <w:lang w:val="pt-BR" w:eastAsia="zh-CN"/>
    </w:rPr>
  </w:style>
  <w:style w:type="paragraph" w:customStyle="1" w:styleId="dou-paragraph">
    <w:name w:val="dou-paragraph"/>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dentifica">
    <w:name w:val="identific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enta">
    <w:name w:val="ementa"/>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1">
    <w:name w:val="texto1"/>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3264218627msonormal">
    <w:name w:val="yiv3264218627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yiv8122140069msonormal">
    <w:name w:val="yiv8122140069msonormal"/>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
    <w:name w:val="field"/>
    <w:basedOn w:val="Fontepargpadro"/>
    <w:rsid w:val="007A108C"/>
  </w:style>
  <w:style w:type="character" w:customStyle="1" w:styleId="ng-binding">
    <w:name w:val="ng-binding"/>
    <w:basedOn w:val="Fontepargpadro"/>
    <w:rsid w:val="007A108C"/>
  </w:style>
  <w:style w:type="character" w:customStyle="1" w:styleId="itwtqi23ioopmk3o6ert">
    <w:name w:val="itwtqi_23ioopmk3o6ert"/>
    <w:rsid w:val="007A108C"/>
  </w:style>
  <w:style w:type="character" w:customStyle="1" w:styleId="MenoPendente2">
    <w:name w:val="Menção Pendente2"/>
    <w:uiPriority w:val="99"/>
    <w:semiHidden/>
    <w:unhideWhenUsed/>
    <w:rsid w:val="007A108C"/>
    <w:rPr>
      <w:color w:val="605E5C"/>
      <w:shd w:val="clear" w:color="auto" w:fill="E1DFDD"/>
    </w:rPr>
  </w:style>
  <w:style w:type="paragraph" w:customStyle="1" w:styleId="mb-0">
    <w:name w:val="mb-0"/>
    <w:basedOn w:val="Normal"/>
    <w:rsid w:val="007A10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l-sm-1">
    <w:name w:val="ml-sm-1"/>
    <w:basedOn w:val="Fontepargpadro"/>
    <w:rsid w:val="007A108C"/>
  </w:style>
  <w:style w:type="table" w:customStyle="1" w:styleId="TableNormal">
    <w:name w:val="Table Normal"/>
    <w:uiPriority w:val="2"/>
    <w:unhideWhenUsed/>
    <w:qFormat/>
    <w:rsid w:val="008F11D9"/>
    <w:tblPr>
      <w:tblInd w:w="0" w:type="dxa"/>
      <w:tblCellMar>
        <w:top w:w="0" w:type="dxa"/>
        <w:left w:w="0" w:type="dxa"/>
        <w:bottom w:w="0" w:type="dxa"/>
        <w:right w:w="0" w:type="dxa"/>
      </w:tblCellMar>
    </w:tblPr>
  </w:style>
  <w:style w:type="character" w:customStyle="1" w:styleId="equipmentlistitemlabel">
    <w:name w:val="equipmentlistitem__label"/>
    <w:basedOn w:val="Fontepargpadro"/>
    <w:rsid w:val="008F11D9"/>
  </w:style>
  <w:style w:type="character" w:customStyle="1" w:styleId="styledtextcomponent-sc-hqqa9q">
    <w:name w:val="styledtextcomponent-sc-hqqa9q"/>
    <w:basedOn w:val="Fontepargpadro"/>
    <w:rsid w:val="008F11D9"/>
  </w:style>
  <w:style w:type="character" w:customStyle="1" w:styleId="styledlinktext-sc-12fkfup">
    <w:name w:val="styledlinktext-sc-12fkfup"/>
    <w:basedOn w:val="Fontepargpadro"/>
    <w:rsid w:val="008F11D9"/>
  </w:style>
  <w:style w:type="character" w:customStyle="1" w:styleId="Nivel01Char">
    <w:name w:val="Nivel 01 Char"/>
    <w:basedOn w:val="Fontepargpadro"/>
    <w:link w:val="Nivel01"/>
    <w:rsid w:val="00FD13A2"/>
    <w:rPr>
      <w:rFonts w:ascii="Arial" w:eastAsiaTheme="majorEastAsia" w:hAnsi="Arial" w:cs="Arial"/>
      <w:b/>
      <w:bCs/>
      <w:sz w:val="20"/>
      <w:szCs w:val="20"/>
      <w:lang w:val="pt-BR" w:eastAsia="pt-BR"/>
    </w:rPr>
  </w:style>
  <w:style w:type="paragraph" w:customStyle="1" w:styleId="Nvel2-Red">
    <w:name w:val="Nível 2 -Red"/>
    <w:basedOn w:val="Nivel2"/>
    <w:link w:val="Nvel2-RedChar"/>
    <w:qFormat/>
    <w:rsid w:val="00FD13A2"/>
    <w:pPr>
      <w:autoSpaceDE w:val="0"/>
      <w:autoSpaceDN w:val="0"/>
      <w:adjustRightInd w:val="0"/>
      <w:outlineLvl w:val="9"/>
    </w:pPr>
    <w:rPr>
      <w:rFonts w:eastAsia="Times New Roman"/>
      <w:i/>
      <w:iCs/>
      <w:color w:val="FF0000"/>
    </w:rPr>
  </w:style>
  <w:style w:type="character" w:customStyle="1" w:styleId="Nvel2-RedChar">
    <w:name w:val="Nível 2 -Red Char"/>
    <w:basedOn w:val="Nivel2Char"/>
    <w:link w:val="Nvel2-Red"/>
    <w:rsid w:val="00FD13A2"/>
    <w:rPr>
      <w:rFonts w:ascii="Arial" w:eastAsia="Times New Roman" w:hAnsi="Arial" w:cs="Arial"/>
      <w:i/>
      <w:iCs/>
      <w:color w:val="FF0000"/>
      <w:sz w:val="20"/>
      <w:szCs w:val="20"/>
      <w:lang w:val="pt-BR" w:eastAsia="pt-BR"/>
    </w:rPr>
  </w:style>
  <w:style w:type="paragraph" w:customStyle="1" w:styleId="Nvel3-R">
    <w:name w:val="Nível 3-R"/>
    <w:basedOn w:val="Normal"/>
    <w:qFormat/>
    <w:rsid w:val="00FD13A2"/>
    <w:pPr>
      <w:widowControl/>
      <w:autoSpaceDE/>
      <w:autoSpaceDN/>
      <w:spacing w:before="120" w:after="120" w:line="276" w:lineRule="auto"/>
      <w:ind w:left="284"/>
      <w:jc w:val="both"/>
    </w:pPr>
    <w:rPr>
      <w:rFonts w:ascii="Arial" w:eastAsiaTheme="minorEastAsia" w:hAnsi="Arial" w:cs="Arial"/>
      <w:i/>
      <w:iCs/>
      <w:color w:val="FF0000"/>
      <w:sz w:val="20"/>
      <w:szCs w:val="20"/>
      <w:lang w:val="pt-BR" w:eastAsia="pt-BR"/>
    </w:rPr>
  </w:style>
  <w:style w:type="paragraph" w:customStyle="1" w:styleId="Nvel4">
    <w:name w:val="Nível 4"/>
    <w:basedOn w:val="Normal"/>
    <w:qFormat/>
    <w:rsid w:val="00FD13A2"/>
    <w:pPr>
      <w:widowControl/>
      <w:autoSpaceDE/>
      <w:autoSpaceDN/>
      <w:spacing w:before="120" w:after="120" w:line="276" w:lineRule="auto"/>
      <w:ind w:left="567"/>
      <w:jc w:val="both"/>
    </w:pPr>
    <w:rPr>
      <w:rFonts w:ascii="Arial" w:eastAsia="Times New Roman" w:hAnsi="Arial" w:cs="Arial"/>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3057">
      <w:bodyDiv w:val="1"/>
      <w:marLeft w:val="0"/>
      <w:marRight w:val="0"/>
      <w:marTop w:val="0"/>
      <w:marBottom w:val="0"/>
      <w:divBdr>
        <w:top w:val="none" w:sz="0" w:space="0" w:color="auto"/>
        <w:left w:val="none" w:sz="0" w:space="0" w:color="auto"/>
        <w:bottom w:val="none" w:sz="0" w:space="0" w:color="auto"/>
        <w:right w:val="none" w:sz="0" w:space="0" w:color="auto"/>
      </w:divBdr>
    </w:div>
    <w:div w:id="535893182">
      <w:bodyDiv w:val="1"/>
      <w:marLeft w:val="0"/>
      <w:marRight w:val="0"/>
      <w:marTop w:val="0"/>
      <w:marBottom w:val="0"/>
      <w:divBdr>
        <w:top w:val="none" w:sz="0" w:space="0" w:color="auto"/>
        <w:left w:val="none" w:sz="0" w:space="0" w:color="auto"/>
        <w:bottom w:val="none" w:sz="0" w:space="0" w:color="auto"/>
        <w:right w:val="none" w:sz="0" w:space="0" w:color="auto"/>
      </w:divBdr>
    </w:div>
    <w:div w:id="752706996">
      <w:bodyDiv w:val="1"/>
      <w:marLeft w:val="0"/>
      <w:marRight w:val="0"/>
      <w:marTop w:val="0"/>
      <w:marBottom w:val="0"/>
      <w:divBdr>
        <w:top w:val="none" w:sz="0" w:space="0" w:color="auto"/>
        <w:left w:val="none" w:sz="0" w:space="0" w:color="auto"/>
        <w:bottom w:val="none" w:sz="0" w:space="0" w:color="auto"/>
        <w:right w:val="none" w:sz="0" w:space="0" w:color="auto"/>
      </w:divBdr>
    </w:div>
    <w:div w:id="768743276">
      <w:bodyDiv w:val="1"/>
      <w:marLeft w:val="0"/>
      <w:marRight w:val="0"/>
      <w:marTop w:val="0"/>
      <w:marBottom w:val="0"/>
      <w:divBdr>
        <w:top w:val="none" w:sz="0" w:space="0" w:color="auto"/>
        <w:left w:val="none" w:sz="0" w:space="0" w:color="auto"/>
        <w:bottom w:val="none" w:sz="0" w:space="0" w:color="auto"/>
        <w:right w:val="none" w:sz="0" w:space="0" w:color="auto"/>
      </w:divBdr>
    </w:div>
    <w:div w:id="828598874">
      <w:bodyDiv w:val="1"/>
      <w:marLeft w:val="0"/>
      <w:marRight w:val="0"/>
      <w:marTop w:val="0"/>
      <w:marBottom w:val="0"/>
      <w:divBdr>
        <w:top w:val="none" w:sz="0" w:space="0" w:color="auto"/>
        <w:left w:val="none" w:sz="0" w:space="0" w:color="auto"/>
        <w:bottom w:val="none" w:sz="0" w:space="0" w:color="auto"/>
        <w:right w:val="none" w:sz="0" w:space="0" w:color="auto"/>
      </w:divBdr>
    </w:div>
    <w:div w:id="1116483831">
      <w:bodyDiv w:val="1"/>
      <w:marLeft w:val="0"/>
      <w:marRight w:val="0"/>
      <w:marTop w:val="0"/>
      <w:marBottom w:val="0"/>
      <w:divBdr>
        <w:top w:val="none" w:sz="0" w:space="0" w:color="auto"/>
        <w:left w:val="none" w:sz="0" w:space="0" w:color="auto"/>
        <w:bottom w:val="none" w:sz="0" w:space="0" w:color="auto"/>
        <w:right w:val="none" w:sz="0" w:space="0" w:color="auto"/>
      </w:divBdr>
    </w:div>
    <w:div w:id="1254391258">
      <w:bodyDiv w:val="1"/>
      <w:marLeft w:val="0"/>
      <w:marRight w:val="0"/>
      <w:marTop w:val="0"/>
      <w:marBottom w:val="0"/>
      <w:divBdr>
        <w:top w:val="none" w:sz="0" w:space="0" w:color="auto"/>
        <w:left w:val="none" w:sz="0" w:space="0" w:color="auto"/>
        <w:bottom w:val="none" w:sz="0" w:space="0" w:color="auto"/>
        <w:right w:val="none" w:sz="0" w:space="0" w:color="auto"/>
      </w:divBdr>
    </w:div>
    <w:div w:id="1829517825">
      <w:bodyDiv w:val="1"/>
      <w:marLeft w:val="0"/>
      <w:marRight w:val="0"/>
      <w:marTop w:val="0"/>
      <w:marBottom w:val="0"/>
      <w:divBdr>
        <w:top w:val="none" w:sz="0" w:space="0" w:color="auto"/>
        <w:left w:val="none" w:sz="0" w:space="0" w:color="auto"/>
        <w:bottom w:val="none" w:sz="0" w:space="0" w:color="auto"/>
        <w:right w:val="none" w:sz="0" w:space="0" w:color="auto"/>
      </w:divBdr>
    </w:div>
    <w:div w:id="1917084166">
      <w:bodyDiv w:val="1"/>
      <w:marLeft w:val="0"/>
      <w:marRight w:val="0"/>
      <w:marTop w:val="0"/>
      <w:marBottom w:val="0"/>
      <w:divBdr>
        <w:top w:val="none" w:sz="0" w:space="0" w:color="auto"/>
        <w:left w:val="none" w:sz="0" w:space="0" w:color="auto"/>
        <w:bottom w:val="none" w:sz="0" w:space="0" w:color="auto"/>
        <w:right w:val="none" w:sz="0" w:space="0" w:color="auto"/>
      </w:divBdr>
    </w:div>
    <w:div w:id="1946189653">
      <w:bodyDiv w:val="1"/>
      <w:marLeft w:val="0"/>
      <w:marRight w:val="0"/>
      <w:marTop w:val="0"/>
      <w:marBottom w:val="0"/>
      <w:divBdr>
        <w:top w:val="none" w:sz="0" w:space="0" w:color="auto"/>
        <w:left w:val="none" w:sz="0" w:space="0" w:color="auto"/>
        <w:bottom w:val="none" w:sz="0" w:space="0" w:color="auto"/>
        <w:right w:val="none" w:sz="0" w:space="0" w:color="auto"/>
      </w:divBdr>
    </w:div>
    <w:div w:id="2041204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19-2022/2021/lei/l14133.ht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lanalto.gov.br/ccivil_03/_ato2019-2022/2021/lei/l14133.htm" TargetMode="External"/><Relationship Id="rId23" Type="http://schemas.openxmlformats.org/officeDocument/2006/relationships/header" Target="header1.xm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1-2014/2013/Lei/L128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doresdoturvo.mg.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1549D-7780-40A4-BD8D-19316EF1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4294965968</TotalTime>
  <Pages>1</Pages>
  <Words>8193</Words>
  <Characters>44243</Characters>
  <Application>Microsoft Office Word</Application>
  <DocSecurity>0</DocSecurity>
  <Lines>368</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Nádia</dc:creator>
  <cp:lastModifiedBy>Usuario</cp:lastModifiedBy>
  <cp:revision>31</cp:revision>
  <cp:lastPrinted>2026-01-19T19:17:00Z</cp:lastPrinted>
  <dcterms:created xsi:type="dcterms:W3CDTF">2025-09-12T17:27:00Z</dcterms:created>
  <dcterms:modified xsi:type="dcterms:W3CDTF">2026-01-19T19:18:00Z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PDFium</vt:lpwstr>
  </property>
  <property fmtid="{D5CDD505-2E9C-101B-9397-08002B2CF9AE}" pid="4" name="LastSaved">
    <vt:filetime>2023-07-03T00:00:00Z</vt:filetime>
  </property>
</Properties>
</file>